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FE7CA" w14:textId="36774B9E" w:rsidR="00A74767" w:rsidRDefault="00A74767"/>
    <w:p w14:paraId="199CB5D5" w14:textId="77777777" w:rsidR="00A74767" w:rsidRDefault="00A74767"/>
    <w:p w14:paraId="1AE8EACB" w14:textId="6EB93147" w:rsidR="00536349" w:rsidRDefault="00536349" w:rsidP="004C0C54"/>
    <w:p w14:paraId="2D225B7D" w14:textId="2E7841F7" w:rsidR="00467B18" w:rsidRPr="008A28EB" w:rsidRDefault="00467B18" w:rsidP="00467B18">
      <w:pPr>
        <w:pStyle w:val="Heading"/>
        <w:spacing w:after="360"/>
        <w:jc w:val="center"/>
        <w:rPr>
          <w:color w:val="943634"/>
          <w:sz w:val="32"/>
          <w:szCs w:val="32"/>
        </w:rPr>
      </w:pPr>
      <w:r w:rsidRPr="008A28EB">
        <w:rPr>
          <w:color w:val="943634"/>
          <w:sz w:val="32"/>
          <w:szCs w:val="32"/>
        </w:rPr>
        <w:t>Vending Machine Placement Agreement</w:t>
      </w:r>
    </w:p>
    <w:tbl>
      <w:tblPr>
        <w:tblW w:w="10717" w:type="dxa"/>
        <w:tblInd w:w="113" w:type="dxa"/>
        <w:tblLayout w:type="fixed"/>
        <w:tblCellMar>
          <w:left w:w="0" w:type="dxa"/>
          <w:right w:w="0" w:type="dxa"/>
        </w:tblCellMar>
        <w:tblLook w:val="0000" w:firstRow="0" w:lastRow="0" w:firstColumn="0" w:lastColumn="0" w:noHBand="0" w:noVBand="0"/>
      </w:tblPr>
      <w:tblGrid>
        <w:gridCol w:w="2638"/>
        <w:gridCol w:w="3118"/>
        <w:gridCol w:w="1985"/>
        <w:gridCol w:w="2976"/>
      </w:tblGrid>
      <w:tr w:rsidR="00467B18" w14:paraId="3B8E136C" w14:textId="77777777" w:rsidTr="00ED372E">
        <w:trPr>
          <w:trHeight w:hRule="exact" w:val="454"/>
        </w:trPr>
        <w:tc>
          <w:tcPr>
            <w:tcW w:w="2638" w:type="dxa"/>
            <w:tcBorders>
              <w:top w:val="single" w:sz="8" w:space="0" w:color="BFBFBF"/>
              <w:left w:val="single" w:sz="8" w:space="0" w:color="A6A6A6"/>
              <w:bottom w:val="single" w:sz="8" w:space="0" w:color="BFBFBF"/>
              <w:right w:val="single" w:sz="8" w:space="0" w:color="BFBFBF"/>
            </w:tcBorders>
            <w:shd w:val="solid" w:color="E2E7EB" w:fill="auto"/>
            <w:tcMar>
              <w:top w:w="28" w:type="dxa"/>
              <w:left w:w="57" w:type="dxa"/>
              <w:bottom w:w="28" w:type="dxa"/>
              <w:right w:w="57" w:type="dxa"/>
            </w:tcMar>
            <w:vAlign w:val="center"/>
          </w:tcPr>
          <w:p w14:paraId="1A1CA2AE" w14:textId="77777777" w:rsidR="00467B18" w:rsidRPr="0067642A" w:rsidRDefault="00467B18" w:rsidP="00ED372E">
            <w:pPr>
              <w:pStyle w:val="Tabletext"/>
            </w:pPr>
            <w:r w:rsidRPr="0067642A">
              <w:t>SITE</w:t>
            </w:r>
          </w:p>
        </w:tc>
        <w:tc>
          <w:tcPr>
            <w:tcW w:w="8079" w:type="dxa"/>
            <w:gridSpan w:val="3"/>
            <w:tcBorders>
              <w:top w:val="single" w:sz="8" w:space="0" w:color="BFBFBF"/>
              <w:left w:val="single" w:sz="8" w:space="0" w:color="BFBFBF"/>
              <w:bottom w:val="single" w:sz="8" w:space="0" w:color="BFBFBF"/>
              <w:right w:val="single" w:sz="8" w:space="0" w:color="BFBFBF"/>
            </w:tcBorders>
            <w:tcMar>
              <w:top w:w="28" w:type="dxa"/>
              <w:left w:w="57" w:type="dxa"/>
              <w:bottom w:w="28" w:type="dxa"/>
              <w:right w:w="57" w:type="dxa"/>
            </w:tcMar>
            <w:vAlign w:val="center"/>
          </w:tcPr>
          <w:p w14:paraId="57999FA3" w14:textId="77777777" w:rsidR="00467B18" w:rsidRDefault="00467B18" w:rsidP="00ED372E">
            <w:pPr>
              <w:rPr>
                <w:rFonts w:ascii="MyriadPro-Bold" w:hAnsi="MyriadPro-Bold"/>
              </w:rPr>
            </w:pPr>
          </w:p>
        </w:tc>
      </w:tr>
      <w:tr w:rsidR="00467B18" w14:paraId="059B8739" w14:textId="77777777" w:rsidTr="00ED372E">
        <w:trPr>
          <w:trHeight w:hRule="exact" w:val="454"/>
        </w:trPr>
        <w:tc>
          <w:tcPr>
            <w:tcW w:w="2638" w:type="dxa"/>
            <w:tcBorders>
              <w:top w:val="single" w:sz="8" w:space="0" w:color="BFBFBF"/>
              <w:left w:val="single" w:sz="8" w:space="0" w:color="A6A6A6"/>
              <w:bottom w:val="single" w:sz="8" w:space="0" w:color="BFBFBF"/>
              <w:right w:val="single" w:sz="8" w:space="0" w:color="BFBFBF"/>
            </w:tcBorders>
            <w:shd w:val="solid" w:color="E2E7EB" w:fill="auto"/>
            <w:tcMar>
              <w:top w:w="28" w:type="dxa"/>
              <w:left w:w="57" w:type="dxa"/>
              <w:bottom w:w="28" w:type="dxa"/>
              <w:right w:w="57" w:type="dxa"/>
            </w:tcMar>
            <w:vAlign w:val="center"/>
          </w:tcPr>
          <w:p w14:paraId="548BDC97" w14:textId="77777777" w:rsidR="00467B18" w:rsidRDefault="00467B18" w:rsidP="00ED372E">
            <w:pPr>
              <w:pStyle w:val="Tabletext"/>
            </w:pPr>
            <w:r>
              <w:t>RECIPIENT CONTACT DETAILS</w:t>
            </w:r>
          </w:p>
        </w:tc>
        <w:tc>
          <w:tcPr>
            <w:tcW w:w="8079" w:type="dxa"/>
            <w:gridSpan w:val="3"/>
            <w:tcBorders>
              <w:top w:val="single" w:sz="8" w:space="0" w:color="BFBFBF"/>
              <w:left w:val="single" w:sz="8" w:space="0" w:color="BFBFBF"/>
              <w:bottom w:val="single" w:sz="8" w:space="0" w:color="BFBFBF"/>
              <w:right w:val="single" w:sz="8" w:space="0" w:color="BFBFBF"/>
            </w:tcBorders>
            <w:tcMar>
              <w:top w:w="28" w:type="dxa"/>
              <w:left w:w="57" w:type="dxa"/>
              <w:bottom w:w="28" w:type="dxa"/>
              <w:right w:w="57" w:type="dxa"/>
            </w:tcMar>
            <w:vAlign w:val="center"/>
          </w:tcPr>
          <w:p w14:paraId="149A7C34" w14:textId="77777777" w:rsidR="00467B18" w:rsidRDefault="00467B18" w:rsidP="00ED372E">
            <w:pPr>
              <w:pStyle w:val="NoParagraphStyle"/>
              <w:spacing w:line="240" w:lineRule="auto"/>
              <w:textAlignment w:val="auto"/>
              <w:rPr>
                <w:rFonts w:ascii="MyriadPro-Bold" w:hAnsi="MyriadPro-Bold" w:cs="Times New Roman"/>
                <w:color w:val="auto"/>
                <w:lang w:val="en-US"/>
              </w:rPr>
            </w:pPr>
          </w:p>
        </w:tc>
      </w:tr>
      <w:tr w:rsidR="00467B18" w14:paraId="5F4536EB" w14:textId="77777777" w:rsidTr="00ED372E">
        <w:trPr>
          <w:trHeight w:hRule="exact" w:val="454"/>
        </w:trPr>
        <w:tc>
          <w:tcPr>
            <w:tcW w:w="2638" w:type="dxa"/>
            <w:tcBorders>
              <w:top w:val="single" w:sz="8" w:space="0" w:color="BFBFBF"/>
              <w:left w:val="single" w:sz="8" w:space="0" w:color="A6A6A6"/>
              <w:bottom w:val="single" w:sz="8" w:space="0" w:color="BFBFBF"/>
              <w:right w:val="single" w:sz="8" w:space="0" w:color="BFBFBF"/>
            </w:tcBorders>
            <w:shd w:val="solid" w:color="E2E7EB" w:fill="auto"/>
            <w:tcMar>
              <w:top w:w="28" w:type="dxa"/>
              <w:left w:w="57" w:type="dxa"/>
              <w:bottom w:w="28" w:type="dxa"/>
              <w:right w:w="57" w:type="dxa"/>
            </w:tcMar>
            <w:vAlign w:val="center"/>
          </w:tcPr>
          <w:p w14:paraId="3A9F4F41" w14:textId="77777777" w:rsidR="00467B18" w:rsidRDefault="00467B18" w:rsidP="00ED372E">
            <w:pPr>
              <w:pStyle w:val="Tabletext"/>
            </w:pPr>
            <w:r>
              <w:t>CONTACT PERSON</w:t>
            </w:r>
          </w:p>
        </w:tc>
        <w:tc>
          <w:tcPr>
            <w:tcW w:w="8079" w:type="dxa"/>
            <w:gridSpan w:val="3"/>
            <w:tcBorders>
              <w:top w:val="single" w:sz="8" w:space="0" w:color="BFBFBF"/>
              <w:left w:val="single" w:sz="8" w:space="0" w:color="BFBFBF"/>
              <w:bottom w:val="single" w:sz="8" w:space="0" w:color="BFBFBF"/>
              <w:right w:val="single" w:sz="8" w:space="0" w:color="BFBFBF"/>
            </w:tcBorders>
            <w:tcMar>
              <w:top w:w="28" w:type="dxa"/>
              <w:left w:w="57" w:type="dxa"/>
              <w:bottom w:w="28" w:type="dxa"/>
              <w:right w:w="57" w:type="dxa"/>
            </w:tcMar>
            <w:vAlign w:val="center"/>
          </w:tcPr>
          <w:p w14:paraId="0CB03746" w14:textId="77777777" w:rsidR="00467B18" w:rsidRDefault="00467B18" w:rsidP="00ED372E">
            <w:pPr>
              <w:pStyle w:val="NoParagraphStyle"/>
              <w:spacing w:line="240" w:lineRule="auto"/>
              <w:textAlignment w:val="auto"/>
              <w:rPr>
                <w:rFonts w:ascii="MyriadPro-Bold" w:hAnsi="MyriadPro-Bold" w:cs="Times New Roman"/>
                <w:color w:val="auto"/>
                <w:lang w:val="en-US"/>
              </w:rPr>
            </w:pPr>
          </w:p>
        </w:tc>
      </w:tr>
      <w:tr w:rsidR="00467B18" w14:paraId="3BD32A59" w14:textId="77777777" w:rsidTr="00ED372E">
        <w:trPr>
          <w:trHeight w:hRule="exact" w:val="454"/>
        </w:trPr>
        <w:tc>
          <w:tcPr>
            <w:tcW w:w="2638" w:type="dxa"/>
            <w:tcBorders>
              <w:top w:val="single" w:sz="8" w:space="0" w:color="BFBFBF"/>
              <w:left w:val="single" w:sz="8" w:space="0" w:color="A6A6A6"/>
              <w:bottom w:val="single" w:sz="8" w:space="0" w:color="BFBFBF"/>
              <w:right w:val="single" w:sz="8" w:space="0" w:color="BFBFBF"/>
            </w:tcBorders>
            <w:shd w:val="solid" w:color="E2E7EB" w:fill="auto"/>
            <w:tcMar>
              <w:top w:w="28" w:type="dxa"/>
              <w:left w:w="57" w:type="dxa"/>
              <w:bottom w:w="28" w:type="dxa"/>
              <w:right w:w="57" w:type="dxa"/>
            </w:tcMar>
            <w:vAlign w:val="center"/>
          </w:tcPr>
          <w:p w14:paraId="7D58C1F0" w14:textId="77777777" w:rsidR="00467B18" w:rsidRDefault="00467B18" w:rsidP="00ED372E">
            <w:pPr>
              <w:pStyle w:val="Tabletext"/>
            </w:pPr>
            <w:r>
              <w:t>PHYSICAL ADDRESS</w:t>
            </w:r>
          </w:p>
        </w:tc>
        <w:tc>
          <w:tcPr>
            <w:tcW w:w="8079" w:type="dxa"/>
            <w:gridSpan w:val="3"/>
            <w:tcBorders>
              <w:top w:val="single" w:sz="8" w:space="0" w:color="BFBFBF"/>
              <w:left w:val="single" w:sz="8" w:space="0" w:color="BFBFBF"/>
              <w:bottom w:val="single" w:sz="8" w:space="0" w:color="BFBFBF"/>
              <w:right w:val="single" w:sz="8" w:space="0" w:color="BFBFBF"/>
            </w:tcBorders>
            <w:tcMar>
              <w:top w:w="28" w:type="dxa"/>
              <w:left w:w="57" w:type="dxa"/>
              <w:bottom w:w="28" w:type="dxa"/>
              <w:right w:w="57" w:type="dxa"/>
            </w:tcMar>
            <w:vAlign w:val="center"/>
          </w:tcPr>
          <w:p w14:paraId="51151BF5" w14:textId="77777777" w:rsidR="00467B18" w:rsidRDefault="00467B18" w:rsidP="00ED372E">
            <w:pPr>
              <w:rPr>
                <w:rFonts w:cs="Calibri"/>
                <w:color w:val="1F497D"/>
              </w:rPr>
            </w:pPr>
          </w:p>
          <w:p w14:paraId="31DE64F0" w14:textId="77777777" w:rsidR="00467B18" w:rsidRPr="00CB7557" w:rsidRDefault="00467B18" w:rsidP="00ED372E">
            <w:pPr>
              <w:pStyle w:val="NoParagraphStyle"/>
              <w:spacing w:line="240" w:lineRule="auto"/>
              <w:textAlignment w:val="auto"/>
              <w:rPr>
                <w:rFonts w:ascii="MyriadPro-Bold" w:hAnsi="MyriadPro-Bold" w:cs="Times New Roman"/>
                <w:b/>
                <w:color w:val="auto"/>
                <w:lang w:val="en-US"/>
              </w:rPr>
            </w:pPr>
          </w:p>
        </w:tc>
      </w:tr>
      <w:tr w:rsidR="00467B18" w14:paraId="0E97159D" w14:textId="77777777" w:rsidTr="00ED372E">
        <w:trPr>
          <w:trHeight w:hRule="exact" w:val="454"/>
        </w:trPr>
        <w:tc>
          <w:tcPr>
            <w:tcW w:w="2638" w:type="dxa"/>
            <w:tcBorders>
              <w:top w:val="single" w:sz="8" w:space="0" w:color="BFBFBF"/>
              <w:left w:val="single" w:sz="8" w:space="0" w:color="A6A6A6"/>
              <w:bottom w:val="single" w:sz="8" w:space="0" w:color="BFBFBF"/>
              <w:right w:val="single" w:sz="8" w:space="0" w:color="BFBFBF"/>
            </w:tcBorders>
            <w:shd w:val="solid" w:color="E2E7EB" w:fill="auto"/>
            <w:tcMar>
              <w:top w:w="28" w:type="dxa"/>
              <w:left w:w="57" w:type="dxa"/>
              <w:bottom w:w="28" w:type="dxa"/>
              <w:right w:w="57" w:type="dxa"/>
            </w:tcMar>
            <w:vAlign w:val="center"/>
          </w:tcPr>
          <w:p w14:paraId="2F0C6609" w14:textId="77777777" w:rsidR="00467B18" w:rsidRDefault="00467B18" w:rsidP="00ED372E">
            <w:pPr>
              <w:pStyle w:val="Tabletext"/>
            </w:pPr>
            <w:r>
              <w:t>POSTAL ADDRESS</w:t>
            </w:r>
          </w:p>
        </w:tc>
        <w:tc>
          <w:tcPr>
            <w:tcW w:w="8079" w:type="dxa"/>
            <w:gridSpan w:val="3"/>
            <w:tcBorders>
              <w:top w:val="single" w:sz="8" w:space="0" w:color="BFBFBF"/>
              <w:left w:val="single" w:sz="8" w:space="0" w:color="BFBFBF"/>
              <w:bottom w:val="single" w:sz="8" w:space="0" w:color="BFBFBF"/>
              <w:right w:val="single" w:sz="8" w:space="0" w:color="BFBFBF"/>
            </w:tcBorders>
            <w:tcMar>
              <w:top w:w="28" w:type="dxa"/>
              <w:left w:w="57" w:type="dxa"/>
              <w:bottom w:w="28" w:type="dxa"/>
              <w:right w:w="57" w:type="dxa"/>
            </w:tcMar>
            <w:vAlign w:val="center"/>
          </w:tcPr>
          <w:p w14:paraId="09B3289C" w14:textId="77777777" w:rsidR="00467B18" w:rsidRDefault="00467B18" w:rsidP="00ED372E">
            <w:pPr>
              <w:rPr>
                <w:rFonts w:cs="Calibri"/>
                <w:color w:val="1F497D"/>
              </w:rPr>
            </w:pPr>
          </w:p>
          <w:p w14:paraId="3929AB22" w14:textId="77777777" w:rsidR="00467B18" w:rsidRDefault="00467B18" w:rsidP="00ED372E">
            <w:pPr>
              <w:pStyle w:val="NoParagraphStyle"/>
              <w:spacing w:line="240" w:lineRule="auto"/>
              <w:textAlignment w:val="auto"/>
              <w:rPr>
                <w:rFonts w:ascii="MyriadPro-Bold" w:hAnsi="MyriadPro-Bold" w:cs="Times New Roman"/>
                <w:color w:val="auto"/>
                <w:lang w:val="en-US"/>
              </w:rPr>
            </w:pPr>
          </w:p>
        </w:tc>
      </w:tr>
      <w:tr w:rsidR="00467B18" w14:paraId="5E885585" w14:textId="77777777" w:rsidTr="00ED372E">
        <w:trPr>
          <w:trHeight w:hRule="exact" w:val="454"/>
        </w:trPr>
        <w:tc>
          <w:tcPr>
            <w:tcW w:w="2638" w:type="dxa"/>
            <w:tcBorders>
              <w:top w:val="single" w:sz="8" w:space="0" w:color="BFBFBF"/>
              <w:left w:val="single" w:sz="8" w:space="0" w:color="A6A6A6"/>
              <w:bottom w:val="single" w:sz="8" w:space="0" w:color="BFBFBF"/>
              <w:right w:val="single" w:sz="8" w:space="0" w:color="BFBFBF"/>
            </w:tcBorders>
            <w:shd w:val="solid" w:color="E2E7EB" w:fill="auto"/>
            <w:tcMar>
              <w:top w:w="28" w:type="dxa"/>
              <w:left w:w="57" w:type="dxa"/>
              <w:bottom w:w="28" w:type="dxa"/>
              <w:right w:w="57" w:type="dxa"/>
            </w:tcMar>
            <w:vAlign w:val="center"/>
          </w:tcPr>
          <w:p w14:paraId="5524EED7" w14:textId="77777777" w:rsidR="00467B18" w:rsidRDefault="00467B18" w:rsidP="00ED372E">
            <w:pPr>
              <w:pStyle w:val="Tabletext"/>
            </w:pPr>
            <w:r>
              <w:t>ACCOUNTS CONTACT PERSON</w:t>
            </w:r>
          </w:p>
        </w:tc>
        <w:tc>
          <w:tcPr>
            <w:tcW w:w="8079" w:type="dxa"/>
            <w:gridSpan w:val="3"/>
            <w:tcBorders>
              <w:top w:val="single" w:sz="8" w:space="0" w:color="BFBFBF"/>
              <w:left w:val="single" w:sz="8" w:space="0" w:color="BFBFBF"/>
              <w:bottom w:val="single" w:sz="8" w:space="0" w:color="BFBFBF"/>
              <w:right w:val="single" w:sz="8" w:space="0" w:color="BFBFBF"/>
            </w:tcBorders>
            <w:tcMar>
              <w:top w:w="28" w:type="dxa"/>
              <w:left w:w="57" w:type="dxa"/>
              <w:bottom w:w="28" w:type="dxa"/>
              <w:right w:w="57" w:type="dxa"/>
            </w:tcMar>
            <w:vAlign w:val="center"/>
          </w:tcPr>
          <w:p w14:paraId="04EBA0E6" w14:textId="77777777" w:rsidR="00467B18" w:rsidRDefault="00467B18" w:rsidP="00ED372E">
            <w:pPr>
              <w:pStyle w:val="NoParagraphStyle"/>
              <w:spacing w:line="240" w:lineRule="auto"/>
              <w:textAlignment w:val="auto"/>
              <w:rPr>
                <w:rFonts w:ascii="MyriadPro-Bold" w:hAnsi="MyriadPro-Bold" w:cs="Times New Roman"/>
                <w:color w:val="auto"/>
                <w:lang w:val="en-US"/>
              </w:rPr>
            </w:pPr>
          </w:p>
        </w:tc>
      </w:tr>
      <w:tr w:rsidR="00467B18" w14:paraId="17FFE251" w14:textId="77777777" w:rsidTr="00ED372E">
        <w:trPr>
          <w:trHeight w:hRule="exact" w:val="454"/>
        </w:trPr>
        <w:tc>
          <w:tcPr>
            <w:tcW w:w="2638" w:type="dxa"/>
            <w:tcBorders>
              <w:top w:val="single" w:sz="8" w:space="0" w:color="BFBFBF"/>
              <w:left w:val="single" w:sz="8" w:space="0" w:color="A6A6A6"/>
              <w:bottom w:val="single" w:sz="8" w:space="0" w:color="BFBFBF"/>
              <w:right w:val="single" w:sz="8" w:space="0" w:color="BFBFBF"/>
            </w:tcBorders>
            <w:shd w:val="solid" w:color="E2E7EB" w:fill="auto"/>
            <w:tcMar>
              <w:top w:w="28" w:type="dxa"/>
              <w:left w:w="57" w:type="dxa"/>
              <w:bottom w:w="28" w:type="dxa"/>
              <w:right w:w="57" w:type="dxa"/>
            </w:tcMar>
            <w:vAlign w:val="center"/>
          </w:tcPr>
          <w:p w14:paraId="2F45B179" w14:textId="77777777" w:rsidR="00467B18" w:rsidRDefault="00467B18" w:rsidP="00ED372E">
            <w:pPr>
              <w:pStyle w:val="Tabletext"/>
            </w:pPr>
            <w:r>
              <w:t>CELL NUMBER</w:t>
            </w:r>
          </w:p>
        </w:tc>
        <w:tc>
          <w:tcPr>
            <w:tcW w:w="3118" w:type="dxa"/>
            <w:tcBorders>
              <w:top w:val="single" w:sz="8" w:space="0" w:color="BFBFBF"/>
              <w:left w:val="single" w:sz="8" w:space="0" w:color="BFBFBF"/>
              <w:bottom w:val="single" w:sz="8" w:space="0" w:color="BFBFBF"/>
              <w:right w:val="single" w:sz="8" w:space="0" w:color="BFBFBF"/>
            </w:tcBorders>
            <w:tcMar>
              <w:top w:w="28" w:type="dxa"/>
              <w:left w:w="57" w:type="dxa"/>
              <w:bottom w:w="28" w:type="dxa"/>
              <w:right w:w="57" w:type="dxa"/>
            </w:tcMar>
            <w:vAlign w:val="center"/>
          </w:tcPr>
          <w:p w14:paraId="1FB646DA" w14:textId="77777777" w:rsidR="00467B18" w:rsidRDefault="00467B18" w:rsidP="00ED372E">
            <w:pPr>
              <w:pStyle w:val="NoParagraphStyle"/>
              <w:spacing w:line="240" w:lineRule="auto"/>
              <w:textAlignment w:val="auto"/>
              <w:rPr>
                <w:rFonts w:ascii="MyriadPro-Bold" w:hAnsi="MyriadPro-Bold" w:cs="Times New Roman"/>
                <w:color w:val="auto"/>
                <w:lang w:val="en-US"/>
              </w:rPr>
            </w:pPr>
          </w:p>
        </w:tc>
        <w:tc>
          <w:tcPr>
            <w:tcW w:w="1985" w:type="dxa"/>
            <w:tcBorders>
              <w:top w:val="single" w:sz="8" w:space="0" w:color="BFBFBF"/>
              <w:left w:val="single" w:sz="8" w:space="0" w:color="BFBFBF"/>
              <w:bottom w:val="single" w:sz="8" w:space="0" w:color="BFBFBF"/>
              <w:right w:val="single" w:sz="8" w:space="0" w:color="BFBFBF"/>
            </w:tcBorders>
            <w:shd w:val="solid" w:color="E2E7EB" w:fill="auto"/>
            <w:tcMar>
              <w:top w:w="28" w:type="dxa"/>
              <w:left w:w="57" w:type="dxa"/>
              <w:bottom w:w="28" w:type="dxa"/>
              <w:right w:w="57" w:type="dxa"/>
            </w:tcMar>
            <w:vAlign w:val="center"/>
          </w:tcPr>
          <w:p w14:paraId="2EC8CF25" w14:textId="77777777" w:rsidR="00467B18" w:rsidRDefault="00467B18" w:rsidP="00ED372E">
            <w:pPr>
              <w:pStyle w:val="Tabletext"/>
            </w:pPr>
            <w:r>
              <w:t>TELEPHONE NUMBER</w:t>
            </w:r>
          </w:p>
        </w:tc>
        <w:tc>
          <w:tcPr>
            <w:tcW w:w="2976" w:type="dxa"/>
            <w:tcBorders>
              <w:top w:val="single" w:sz="8" w:space="0" w:color="BFBFBF"/>
              <w:left w:val="single" w:sz="8" w:space="0" w:color="BFBFBF"/>
              <w:bottom w:val="single" w:sz="8" w:space="0" w:color="BFBFBF"/>
              <w:right w:val="single" w:sz="8" w:space="0" w:color="BFBFBF"/>
            </w:tcBorders>
            <w:tcMar>
              <w:top w:w="28" w:type="dxa"/>
              <w:left w:w="57" w:type="dxa"/>
              <w:bottom w:w="28" w:type="dxa"/>
              <w:right w:w="57" w:type="dxa"/>
            </w:tcMar>
            <w:vAlign w:val="center"/>
          </w:tcPr>
          <w:p w14:paraId="68BF8FE3" w14:textId="77777777" w:rsidR="00467B18" w:rsidRDefault="00467B18" w:rsidP="00ED372E">
            <w:pPr>
              <w:pStyle w:val="NoParagraphStyle"/>
              <w:spacing w:line="240" w:lineRule="auto"/>
              <w:textAlignment w:val="auto"/>
              <w:rPr>
                <w:rFonts w:ascii="MyriadPro-Bold" w:hAnsi="MyriadPro-Bold" w:cs="Times New Roman"/>
                <w:color w:val="auto"/>
                <w:lang w:val="en-US"/>
              </w:rPr>
            </w:pPr>
          </w:p>
        </w:tc>
      </w:tr>
      <w:tr w:rsidR="00467B18" w14:paraId="36976CFB" w14:textId="77777777" w:rsidTr="00ED372E">
        <w:trPr>
          <w:trHeight w:hRule="exact" w:val="454"/>
        </w:trPr>
        <w:tc>
          <w:tcPr>
            <w:tcW w:w="2638" w:type="dxa"/>
            <w:tcBorders>
              <w:top w:val="single" w:sz="8" w:space="0" w:color="BFBFBF"/>
              <w:left w:val="single" w:sz="8" w:space="0" w:color="A6A6A6"/>
              <w:bottom w:val="single" w:sz="8" w:space="0" w:color="BFBFBF"/>
              <w:right w:val="single" w:sz="8" w:space="0" w:color="BFBFBF"/>
            </w:tcBorders>
            <w:shd w:val="solid" w:color="E2E7EB" w:fill="auto"/>
            <w:tcMar>
              <w:top w:w="28" w:type="dxa"/>
              <w:left w:w="57" w:type="dxa"/>
              <w:bottom w:w="28" w:type="dxa"/>
              <w:right w:w="57" w:type="dxa"/>
            </w:tcMar>
            <w:vAlign w:val="center"/>
          </w:tcPr>
          <w:p w14:paraId="4E99F1A6" w14:textId="77777777" w:rsidR="00467B18" w:rsidRDefault="00467B18" w:rsidP="00ED372E">
            <w:pPr>
              <w:pStyle w:val="Tabletext"/>
            </w:pPr>
            <w:r>
              <w:t>MACHINE TYPE</w:t>
            </w:r>
          </w:p>
        </w:tc>
        <w:tc>
          <w:tcPr>
            <w:tcW w:w="3118" w:type="dxa"/>
            <w:tcBorders>
              <w:top w:val="single" w:sz="8" w:space="0" w:color="BFBFBF"/>
              <w:left w:val="single" w:sz="8" w:space="0" w:color="BFBFBF"/>
              <w:bottom w:val="single" w:sz="8" w:space="0" w:color="BFBFBF"/>
              <w:right w:val="single" w:sz="8" w:space="0" w:color="BFBFBF"/>
            </w:tcBorders>
            <w:tcMar>
              <w:top w:w="28" w:type="dxa"/>
              <w:left w:w="57" w:type="dxa"/>
              <w:bottom w:w="28" w:type="dxa"/>
              <w:right w:w="57" w:type="dxa"/>
            </w:tcMar>
            <w:vAlign w:val="center"/>
          </w:tcPr>
          <w:p w14:paraId="02D85E4D" w14:textId="77777777" w:rsidR="00467B18" w:rsidRDefault="00467B18" w:rsidP="00ED372E">
            <w:pPr>
              <w:pStyle w:val="NoParagraphStyle"/>
              <w:spacing w:line="240" w:lineRule="auto"/>
              <w:textAlignment w:val="auto"/>
              <w:rPr>
                <w:rFonts w:ascii="MyriadPro-Bold" w:hAnsi="MyriadPro-Bold" w:cs="Times New Roman"/>
                <w:color w:val="auto"/>
                <w:lang w:val="en-US"/>
              </w:rPr>
            </w:pPr>
          </w:p>
        </w:tc>
        <w:tc>
          <w:tcPr>
            <w:tcW w:w="1985" w:type="dxa"/>
            <w:tcBorders>
              <w:top w:val="single" w:sz="8" w:space="0" w:color="BFBFBF"/>
              <w:left w:val="single" w:sz="8" w:space="0" w:color="BFBFBF"/>
              <w:bottom w:val="single" w:sz="8" w:space="0" w:color="BFBFBF"/>
              <w:right w:val="single" w:sz="8" w:space="0" w:color="BFBFBF"/>
            </w:tcBorders>
            <w:shd w:val="solid" w:color="E2E7EB" w:fill="auto"/>
            <w:tcMar>
              <w:top w:w="28" w:type="dxa"/>
              <w:left w:w="57" w:type="dxa"/>
              <w:bottom w:w="28" w:type="dxa"/>
              <w:right w:w="57" w:type="dxa"/>
            </w:tcMar>
            <w:vAlign w:val="center"/>
          </w:tcPr>
          <w:p w14:paraId="41A66027" w14:textId="77777777" w:rsidR="00467B18" w:rsidRDefault="00467B18" w:rsidP="00ED372E">
            <w:pPr>
              <w:pStyle w:val="Tabletext"/>
            </w:pPr>
            <w:r>
              <w:t>EMAIL</w:t>
            </w:r>
          </w:p>
        </w:tc>
        <w:tc>
          <w:tcPr>
            <w:tcW w:w="2976" w:type="dxa"/>
            <w:tcBorders>
              <w:top w:val="single" w:sz="8" w:space="0" w:color="BFBFBF"/>
              <w:left w:val="single" w:sz="8" w:space="0" w:color="BFBFBF"/>
              <w:bottom w:val="single" w:sz="8" w:space="0" w:color="BFBFBF"/>
              <w:right w:val="single" w:sz="8" w:space="0" w:color="BFBFBF"/>
            </w:tcBorders>
            <w:tcMar>
              <w:top w:w="28" w:type="dxa"/>
              <w:left w:w="57" w:type="dxa"/>
              <w:bottom w:w="28" w:type="dxa"/>
              <w:right w:w="57" w:type="dxa"/>
            </w:tcMar>
            <w:vAlign w:val="center"/>
          </w:tcPr>
          <w:p w14:paraId="26C38A25" w14:textId="77777777" w:rsidR="00467B18" w:rsidRDefault="00467B18" w:rsidP="00ED372E">
            <w:pPr>
              <w:pStyle w:val="NoParagraphStyle"/>
              <w:spacing w:line="240" w:lineRule="auto"/>
              <w:textAlignment w:val="auto"/>
              <w:rPr>
                <w:rFonts w:ascii="MyriadPro-Bold" w:hAnsi="MyriadPro-Bold" w:cs="Times New Roman"/>
                <w:color w:val="auto"/>
                <w:lang w:val="en-US"/>
              </w:rPr>
            </w:pPr>
          </w:p>
        </w:tc>
      </w:tr>
    </w:tbl>
    <w:p w14:paraId="6A3CB438" w14:textId="77777777" w:rsidR="00467B18" w:rsidRPr="008A28EB" w:rsidRDefault="00467B18" w:rsidP="00467B18">
      <w:pPr>
        <w:pStyle w:val="Heading"/>
        <w:rPr>
          <w:b w:val="0"/>
          <w:color w:val="943634"/>
          <w:u w:val="single"/>
        </w:rPr>
      </w:pPr>
      <w:r w:rsidRPr="008A28EB">
        <w:rPr>
          <w:b w:val="0"/>
          <w:color w:val="943634"/>
          <w:u w:val="single"/>
        </w:rPr>
        <w:br/>
        <w:t>Standard Terms and Conditions</w:t>
      </w:r>
    </w:p>
    <w:p w14:paraId="35DABCC9" w14:textId="77777777" w:rsidR="00467B18" w:rsidRDefault="00467B18" w:rsidP="00467B18">
      <w:pPr>
        <w:pStyle w:val="Numbering"/>
        <w:numPr>
          <w:ilvl w:val="0"/>
          <w:numId w:val="12"/>
        </w:numPr>
      </w:pPr>
      <w:r w:rsidRPr="00713DCA">
        <w:rPr>
          <w:lang w:val="en-US"/>
        </w:rPr>
        <w:t>This agreement is for a minimum duration of 24 months, u</w:t>
      </w:r>
      <w:r>
        <w:rPr>
          <w:lang w:val="en-US"/>
        </w:rPr>
        <w:t xml:space="preserve">pon completion of the contract, </w:t>
      </w:r>
      <w:r w:rsidRPr="00713DCA">
        <w:rPr>
          <w:lang w:val="en-US"/>
        </w:rPr>
        <w:t>renewal will be discussed on a need assessment basis, unless either party gives unto the 1 (one) calendar months’ notice of termination prior to the initial expiry date, unless in the event of clause 10 or 11 below</w:t>
      </w:r>
      <w:r>
        <w:t>.</w:t>
      </w:r>
    </w:p>
    <w:p w14:paraId="238928D6" w14:textId="77777777" w:rsidR="00467B18" w:rsidRDefault="00467B18" w:rsidP="00467B18">
      <w:pPr>
        <w:pStyle w:val="Numbering"/>
        <w:numPr>
          <w:ilvl w:val="0"/>
          <w:numId w:val="12"/>
        </w:numPr>
      </w:pPr>
      <w:r>
        <w:t>The vendor(s) is/are to be placed on the site where it/they can be exposed and used by all with access to the site.</w:t>
      </w:r>
    </w:p>
    <w:p w14:paraId="5FF06DF6" w14:textId="77777777" w:rsidR="00467B18" w:rsidRDefault="00467B18" w:rsidP="00467B18">
      <w:pPr>
        <w:pStyle w:val="Numbering"/>
        <w:numPr>
          <w:ilvl w:val="0"/>
          <w:numId w:val="12"/>
        </w:numPr>
      </w:pPr>
      <w:r>
        <w:t>The Recipient will provide a stand-alone electrical plug for the vendor(s), approximately 1 metre or less from the designated vendor(s) position.</w:t>
      </w:r>
    </w:p>
    <w:p w14:paraId="25B75681" w14:textId="77777777" w:rsidR="00467B18" w:rsidRDefault="00467B18" w:rsidP="00467B18">
      <w:pPr>
        <w:pStyle w:val="Numbering"/>
        <w:numPr>
          <w:ilvl w:val="0"/>
          <w:numId w:val="12"/>
        </w:numPr>
      </w:pPr>
      <w:r>
        <w:t xml:space="preserve">The VSP (Vending Service Provider </w:t>
      </w:r>
      <w:proofErr w:type="gramStart"/>
      <w:r>
        <w:t>namely</w:t>
      </w:r>
      <w:proofErr w:type="gramEnd"/>
      <w:r>
        <w:t xml:space="preserve"> Vending Solutions) will have sole rights to providing a vending service and related products at the site. The VSP is responsible for ensuring that the vendor(s) is/are well stocked, clean &amp; hygienic and working correctly. The VSP undertakes to assume all responsibility for the “day-day” servicing and replenishment of stock on the above machine. (Applicable to Options 2 &amp; 3 Only). </w:t>
      </w:r>
    </w:p>
    <w:p w14:paraId="057E4811" w14:textId="77777777" w:rsidR="00467B18" w:rsidRDefault="00467B18" w:rsidP="00467B18">
      <w:pPr>
        <w:pStyle w:val="Numbering"/>
        <w:numPr>
          <w:ilvl w:val="0"/>
          <w:numId w:val="12"/>
        </w:numPr>
      </w:pPr>
      <w:r>
        <w:t xml:space="preserve">The Recipient </w:t>
      </w:r>
      <w:r>
        <w:rPr>
          <w:u w:val="single"/>
        </w:rPr>
        <w:t>_______________________</w:t>
      </w:r>
      <w:r>
        <w:t xml:space="preserve"> will take all reasonable steps to prevent any damage to the vendor(s).</w:t>
      </w:r>
    </w:p>
    <w:p w14:paraId="589F664D" w14:textId="77777777" w:rsidR="00467B18" w:rsidRDefault="00467B18" w:rsidP="00467B18">
      <w:pPr>
        <w:pStyle w:val="Numbering"/>
        <w:numPr>
          <w:ilvl w:val="0"/>
          <w:numId w:val="12"/>
        </w:numPr>
      </w:pPr>
      <w:r w:rsidRPr="00713DCA">
        <w:rPr>
          <w:lang w:val="en-US"/>
        </w:rPr>
        <w:t>The VSP reserves the right to cede and assign its rights and obligations in terms of this agreement to a third party, however the VSP must consent to the cession with Recipient.</w:t>
      </w:r>
    </w:p>
    <w:p w14:paraId="762485AA" w14:textId="77777777" w:rsidR="00467B18" w:rsidRDefault="00467B18" w:rsidP="00467B18">
      <w:pPr>
        <w:pStyle w:val="Numbering"/>
        <w:numPr>
          <w:ilvl w:val="0"/>
          <w:numId w:val="12"/>
        </w:numPr>
      </w:pPr>
      <w:r>
        <w:lastRenderedPageBreak/>
        <w:t>The above machine/s are not subject to the lien or hypothec of any creditor of this site and remains the property of VSP or its’ agents at all times.</w:t>
      </w:r>
    </w:p>
    <w:p w14:paraId="7228C7F6" w14:textId="77777777" w:rsidR="00467B18" w:rsidRDefault="00467B18" w:rsidP="00467B18">
      <w:pPr>
        <w:pStyle w:val="Numbering"/>
        <w:numPr>
          <w:ilvl w:val="0"/>
          <w:numId w:val="12"/>
        </w:numPr>
      </w:pPr>
      <w:r>
        <w:t>The Recipient shall notify the VSP immediately if any attachment or execution is levied upon Recipient’s property at the premises where equipment is installed.</w:t>
      </w:r>
    </w:p>
    <w:p w14:paraId="218C164A" w14:textId="77777777" w:rsidR="00467B18" w:rsidRDefault="00467B18" w:rsidP="00467B18">
      <w:pPr>
        <w:pStyle w:val="Numbering"/>
        <w:numPr>
          <w:ilvl w:val="0"/>
          <w:numId w:val="12"/>
        </w:numPr>
      </w:pPr>
      <w:r>
        <w:t>Should the equipment be damaged or vandalised the VSP may, at its sole discretion, choose to immediately terminate the agreement and remove the equipment without notice.</w:t>
      </w:r>
    </w:p>
    <w:p w14:paraId="163FDA58" w14:textId="77777777" w:rsidR="00467B18" w:rsidRDefault="00467B18" w:rsidP="00467B18">
      <w:pPr>
        <w:pStyle w:val="Numbering"/>
        <w:numPr>
          <w:ilvl w:val="0"/>
          <w:numId w:val="12"/>
        </w:numPr>
      </w:pPr>
      <w:r>
        <w:t>In the event that insufficient sales are made by the vendor(s), the VSP reserves the right to change, relocate, remove some vendors or summarily terminate this agreement and remove the vendor(s). This clause shall only take effect after due consultation with the Recipient and only after all other reasonable steps have been taken to remedy the situation. A 30 days’ notice period will have to be taken into consideration. On termination of this agreement the Recipient will ensure that the VSP has access to remove the Equipment.</w:t>
      </w:r>
      <w:r>
        <w:br/>
      </w:r>
    </w:p>
    <w:p w14:paraId="2AA8240F" w14:textId="4CA4651F" w:rsidR="00467B18" w:rsidRDefault="00467B18" w:rsidP="00467B18">
      <w:pPr>
        <w:pStyle w:val="Numbering"/>
        <w:numPr>
          <w:ilvl w:val="0"/>
          <w:numId w:val="12"/>
        </w:numPr>
      </w:pPr>
      <w:r>
        <w:t xml:space="preserve">The Recipient agrees to pay </w:t>
      </w:r>
      <w:r>
        <w:rPr>
          <w:rStyle w:val="Hancocklines"/>
          <w:spacing w:val="0"/>
        </w:rPr>
        <w:t>_______</w:t>
      </w:r>
      <w:r w:rsidR="00AA1F51">
        <w:rPr>
          <w:rStyle w:val="Hancocklines"/>
          <w:spacing w:val="0"/>
        </w:rPr>
        <w:t>__</w:t>
      </w:r>
      <w:r>
        <w:rPr>
          <w:rStyle w:val="Hancocklines"/>
          <w:spacing w:val="0"/>
        </w:rPr>
        <w:t>_____</w:t>
      </w:r>
      <w:r>
        <w:t xml:space="preserve"> a monthly R </w:t>
      </w:r>
      <w:r>
        <w:rPr>
          <w:rStyle w:val="Hancocklines"/>
          <w:spacing w:val="0"/>
        </w:rPr>
        <w:t>___</w:t>
      </w:r>
      <w:r w:rsidR="00AA1F51">
        <w:rPr>
          <w:rStyle w:val="Hancocklines"/>
          <w:spacing w:val="0"/>
        </w:rPr>
        <w:t>__</w:t>
      </w:r>
      <w:r>
        <w:rPr>
          <w:rStyle w:val="Hancocklines"/>
          <w:spacing w:val="0"/>
        </w:rPr>
        <w:t>_</w:t>
      </w:r>
      <w:r w:rsidR="00AA1F51">
        <w:rPr>
          <w:rStyle w:val="Hancocklines"/>
          <w:spacing w:val="0"/>
          <w:u w:val="single"/>
        </w:rPr>
        <w:t>___</w:t>
      </w:r>
      <w:r>
        <w:rPr>
          <w:rStyle w:val="Hancocklines"/>
          <w:spacing w:val="0"/>
        </w:rPr>
        <w:t>_____</w:t>
      </w:r>
      <w:r>
        <w:t xml:space="preserve"> per month </w:t>
      </w:r>
      <w:r>
        <w:br/>
      </w:r>
      <w:r>
        <w:br/>
        <w:t xml:space="preserve">excluding vat. </w:t>
      </w:r>
      <w:r>
        <w:rPr>
          <w:rStyle w:val="Hancocklines"/>
          <w:spacing w:val="0"/>
        </w:rPr>
        <w:t>______</w:t>
      </w:r>
      <w:r w:rsidR="00AA1F51">
        <w:rPr>
          <w:rStyle w:val="Hancocklines"/>
          <w:spacing w:val="0"/>
          <w:u w:val="single"/>
        </w:rPr>
        <w:t>___</w:t>
      </w:r>
      <w:r>
        <w:rPr>
          <w:rStyle w:val="Hancocklines"/>
          <w:spacing w:val="0"/>
        </w:rPr>
        <w:t>_____</w:t>
      </w:r>
      <w:r>
        <w:t xml:space="preserve"> </w:t>
      </w:r>
      <w:proofErr w:type="spellStart"/>
      <w:r>
        <w:t>via</w:t>
      </w:r>
      <w:proofErr w:type="spellEnd"/>
      <w:r>
        <w:t xml:space="preserve"> Debit order instruction attached.</w:t>
      </w:r>
      <w:r>
        <w:br/>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57" w:type="dxa"/>
          <w:bottom w:w="57" w:type="dxa"/>
          <w:right w:w="57" w:type="dxa"/>
        </w:tblCellMar>
        <w:tblLook w:val="04A0" w:firstRow="1" w:lastRow="0" w:firstColumn="1" w:lastColumn="0" w:noHBand="0" w:noVBand="1"/>
      </w:tblPr>
      <w:tblGrid>
        <w:gridCol w:w="6799"/>
        <w:gridCol w:w="1843"/>
      </w:tblGrid>
      <w:tr w:rsidR="009C1CC0" w14:paraId="78B5E7AB" w14:textId="77777777" w:rsidTr="00D64084">
        <w:tc>
          <w:tcPr>
            <w:tcW w:w="6799" w:type="dxa"/>
          </w:tcPr>
          <w:p w14:paraId="656F93C5" w14:textId="12ACFC5A" w:rsidR="009C1CC0" w:rsidRDefault="009C1CC0" w:rsidP="009C1CC0">
            <w:pPr>
              <w:pStyle w:val="Numbering"/>
              <w:spacing w:line="240" w:lineRule="auto"/>
              <w:ind w:left="0" w:firstLine="0"/>
            </w:pPr>
            <w:r>
              <w:t>(Please Tick Correct Option)</w:t>
            </w:r>
          </w:p>
        </w:tc>
        <w:tc>
          <w:tcPr>
            <w:tcW w:w="1843" w:type="dxa"/>
          </w:tcPr>
          <w:p w14:paraId="0484E0EF" w14:textId="77777777" w:rsidR="009C1CC0" w:rsidRDefault="009C1CC0" w:rsidP="009C1CC0">
            <w:pPr>
              <w:pStyle w:val="Numbering"/>
              <w:spacing w:line="240" w:lineRule="auto"/>
              <w:ind w:left="0" w:firstLine="0"/>
            </w:pPr>
          </w:p>
        </w:tc>
      </w:tr>
      <w:tr w:rsidR="009C1CC0" w14:paraId="27FAD22D" w14:textId="77777777" w:rsidTr="00D64084">
        <w:tc>
          <w:tcPr>
            <w:tcW w:w="6799" w:type="dxa"/>
          </w:tcPr>
          <w:p w14:paraId="758589D2" w14:textId="49041271" w:rsidR="009C1CC0" w:rsidRDefault="009C1CC0" w:rsidP="009C1CC0">
            <w:pPr>
              <w:pStyle w:val="Numbering"/>
              <w:spacing w:before="0" w:after="0" w:line="240" w:lineRule="auto"/>
              <w:ind w:left="0" w:firstLine="0"/>
            </w:pPr>
            <w:r>
              <w:t>Option A - Placement with Service Charge</w:t>
            </w:r>
            <w:r>
              <w:br/>
            </w:r>
            <w:r w:rsidRPr="00CF0A63">
              <w:rPr>
                <w:bCs/>
                <w:sz w:val="16"/>
                <w:szCs w:val="16"/>
              </w:rPr>
              <w:t>R</w:t>
            </w:r>
            <w:r>
              <w:rPr>
                <w:bCs/>
                <w:sz w:val="16"/>
                <w:szCs w:val="16"/>
              </w:rPr>
              <w:t>5</w:t>
            </w:r>
            <w:r w:rsidRPr="00CF0A63">
              <w:rPr>
                <w:bCs/>
                <w:sz w:val="16"/>
                <w:szCs w:val="16"/>
              </w:rPr>
              <w:t xml:space="preserve">95.00 </w:t>
            </w:r>
            <w:proofErr w:type="spellStart"/>
            <w:r w:rsidRPr="00CF0A63">
              <w:rPr>
                <w:bCs/>
                <w:sz w:val="16"/>
                <w:szCs w:val="16"/>
              </w:rPr>
              <w:t>excl.VAT</w:t>
            </w:r>
            <w:proofErr w:type="spellEnd"/>
            <w:r w:rsidRPr="00CF0A63">
              <w:rPr>
                <w:bCs/>
                <w:sz w:val="16"/>
                <w:szCs w:val="16"/>
              </w:rPr>
              <w:t xml:space="preserve"> per machine per month for a </w:t>
            </w:r>
            <w:r w:rsidR="007C684B">
              <w:rPr>
                <w:bCs/>
                <w:sz w:val="16"/>
                <w:szCs w:val="16"/>
              </w:rPr>
              <w:t xml:space="preserve">24-month </w:t>
            </w:r>
            <w:r w:rsidRPr="00CF0A63">
              <w:rPr>
                <w:bCs/>
                <w:sz w:val="16"/>
                <w:szCs w:val="16"/>
              </w:rPr>
              <w:t>contract period</w:t>
            </w:r>
          </w:p>
        </w:tc>
        <w:tc>
          <w:tcPr>
            <w:tcW w:w="1843" w:type="dxa"/>
            <w:vAlign w:val="center"/>
          </w:tcPr>
          <w:p w14:paraId="1F05437D" w14:textId="1B023102" w:rsidR="009C1CC0" w:rsidRDefault="001E1311" w:rsidP="00B86163">
            <w:pPr>
              <w:pStyle w:val="Numbering"/>
              <w:spacing w:line="240" w:lineRule="auto"/>
              <w:ind w:left="0" w:firstLine="0"/>
              <w:jc w:val="center"/>
            </w:pPr>
            <w:r>
              <w:fldChar w:fldCharType="begin">
                <w:ffData>
                  <w:name w:val="Check1"/>
                  <w:enabled/>
                  <w:calcOnExit w:val="0"/>
                  <w:checkBox>
                    <w:sizeAuto/>
                    <w:default w:val="0"/>
                  </w:checkBox>
                </w:ffData>
              </w:fldChar>
            </w:r>
            <w:bookmarkStart w:id="0" w:name="Check1"/>
            <w:r>
              <w:instrText xml:space="preserve"> FORMCHECKBOX </w:instrText>
            </w:r>
            <w:r w:rsidR="005E1E82">
              <w:fldChar w:fldCharType="separate"/>
            </w:r>
            <w:r>
              <w:fldChar w:fldCharType="end"/>
            </w:r>
            <w:bookmarkEnd w:id="0"/>
          </w:p>
        </w:tc>
      </w:tr>
      <w:tr w:rsidR="009C1CC0" w14:paraId="63A8D249" w14:textId="77777777" w:rsidTr="00D64084">
        <w:tc>
          <w:tcPr>
            <w:tcW w:w="6799" w:type="dxa"/>
          </w:tcPr>
          <w:p w14:paraId="5C5DD1ED" w14:textId="60D3F8AA" w:rsidR="009C1CC0" w:rsidRDefault="009C1CC0" w:rsidP="009C1CC0">
            <w:pPr>
              <w:pStyle w:val="Numbering"/>
              <w:spacing w:before="0" w:after="0" w:line="240" w:lineRule="auto"/>
              <w:ind w:left="0" w:firstLine="0"/>
            </w:pPr>
            <w:r>
              <w:t>Option B - Placement with Service and Subsidy Charge</w:t>
            </w:r>
            <w:r>
              <w:br/>
            </w:r>
            <w:r w:rsidRPr="00CF0A63">
              <w:rPr>
                <w:bCs/>
                <w:sz w:val="16"/>
                <w:szCs w:val="16"/>
              </w:rPr>
              <w:t xml:space="preserve"> R</w:t>
            </w:r>
            <w:r>
              <w:rPr>
                <w:bCs/>
                <w:sz w:val="16"/>
                <w:szCs w:val="16"/>
              </w:rPr>
              <w:t>9</w:t>
            </w:r>
            <w:r w:rsidRPr="00CF0A63">
              <w:rPr>
                <w:bCs/>
                <w:sz w:val="16"/>
                <w:szCs w:val="16"/>
              </w:rPr>
              <w:t xml:space="preserve">95.00 </w:t>
            </w:r>
            <w:proofErr w:type="spellStart"/>
            <w:r w:rsidRPr="00CF0A63">
              <w:rPr>
                <w:bCs/>
                <w:sz w:val="16"/>
                <w:szCs w:val="16"/>
              </w:rPr>
              <w:t>excl.VAT</w:t>
            </w:r>
            <w:proofErr w:type="spellEnd"/>
            <w:r w:rsidRPr="00CF0A63">
              <w:rPr>
                <w:bCs/>
                <w:sz w:val="16"/>
                <w:szCs w:val="16"/>
              </w:rPr>
              <w:t xml:space="preserve"> per machine per month for a </w:t>
            </w:r>
            <w:r w:rsidR="007C684B">
              <w:rPr>
                <w:bCs/>
                <w:sz w:val="16"/>
                <w:szCs w:val="16"/>
              </w:rPr>
              <w:t xml:space="preserve">24-month </w:t>
            </w:r>
            <w:r w:rsidRPr="00CF0A63">
              <w:rPr>
                <w:bCs/>
                <w:sz w:val="16"/>
                <w:szCs w:val="16"/>
              </w:rPr>
              <w:t>contract period</w:t>
            </w:r>
          </w:p>
        </w:tc>
        <w:tc>
          <w:tcPr>
            <w:tcW w:w="1843" w:type="dxa"/>
            <w:vAlign w:val="center"/>
          </w:tcPr>
          <w:p w14:paraId="164B592D" w14:textId="0320612F" w:rsidR="009C1CC0" w:rsidRDefault="001E1311" w:rsidP="00B86163">
            <w:pPr>
              <w:pStyle w:val="Numbering"/>
              <w:spacing w:line="240" w:lineRule="auto"/>
              <w:ind w:left="0" w:firstLine="0"/>
              <w:jc w:val="center"/>
            </w:pPr>
            <w:r>
              <w:fldChar w:fldCharType="begin">
                <w:ffData>
                  <w:name w:val="Check2"/>
                  <w:enabled/>
                  <w:calcOnExit w:val="0"/>
                  <w:checkBox>
                    <w:sizeAuto/>
                    <w:default w:val="0"/>
                  </w:checkBox>
                </w:ffData>
              </w:fldChar>
            </w:r>
            <w:bookmarkStart w:id="1" w:name="Check2"/>
            <w:r>
              <w:instrText xml:space="preserve"> FORMCHECKBOX </w:instrText>
            </w:r>
            <w:r w:rsidR="005E1E82">
              <w:fldChar w:fldCharType="separate"/>
            </w:r>
            <w:r>
              <w:fldChar w:fldCharType="end"/>
            </w:r>
            <w:bookmarkEnd w:id="1"/>
          </w:p>
        </w:tc>
      </w:tr>
      <w:tr w:rsidR="009C1CC0" w14:paraId="6052E4BE" w14:textId="77777777" w:rsidTr="00D64084">
        <w:tc>
          <w:tcPr>
            <w:tcW w:w="6799" w:type="dxa"/>
          </w:tcPr>
          <w:p w14:paraId="5E982A89" w14:textId="24A2A133" w:rsidR="009C1CC0" w:rsidRDefault="009C1CC0" w:rsidP="009C1CC0">
            <w:pPr>
              <w:pStyle w:val="Numbering"/>
              <w:spacing w:before="0" w:after="0" w:line="240" w:lineRule="auto"/>
              <w:ind w:left="0" w:firstLine="0"/>
            </w:pPr>
            <w:r>
              <w:t>Option C - Placement with Rental Subsidy and Service</w:t>
            </w:r>
            <w:r>
              <w:br/>
            </w:r>
            <w:r w:rsidRPr="00CF0A63">
              <w:rPr>
                <w:bCs/>
                <w:sz w:val="16"/>
                <w:szCs w:val="16"/>
              </w:rPr>
              <w:t>R1</w:t>
            </w:r>
            <w:r>
              <w:rPr>
                <w:bCs/>
                <w:sz w:val="16"/>
                <w:szCs w:val="16"/>
              </w:rPr>
              <w:t>3</w:t>
            </w:r>
            <w:r w:rsidRPr="00CF0A63">
              <w:rPr>
                <w:bCs/>
                <w:sz w:val="16"/>
                <w:szCs w:val="16"/>
              </w:rPr>
              <w:t xml:space="preserve">95.00 </w:t>
            </w:r>
            <w:proofErr w:type="spellStart"/>
            <w:r w:rsidRPr="00CF0A63">
              <w:rPr>
                <w:bCs/>
                <w:sz w:val="16"/>
                <w:szCs w:val="16"/>
              </w:rPr>
              <w:t>excl.VAT</w:t>
            </w:r>
            <w:proofErr w:type="spellEnd"/>
            <w:r w:rsidRPr="00CF0A63">
              <w:rPr>
                <w:bCs/>
                <w:sz w:val="16"/>
                <w:szCs w:val="16"/>
              </w:rPr>
              <w:t xml:space="preserve"> per machine per month for a </w:t>
            </w:r>
            <w:r w:rsidR="007C684B">
              <w:rPr>
                <w:bCs/>
                <w:sz w:val="16"/>
                <w:szCs w:val="16"/>
              </w:rPr>
              <w:t xml:space="preserve">24-month </w:t>
            </w:r>
            <w:r w:rsidRPr="00CF0A63">
              <w:rPr>
                <w:bCs/>
                <w:sz w:val="16"/>
                <w:szCs w:val="16"/>
              </w:rPr>
              <w:t>contract period</w:t>
            </w:r>
          </w:p>
        </w:tc>
        <w:tc>
          <w:tcPr>
            <w:tcW w:w="1843" w:type="dxa"/>
            <w:vAlign w:val="center"/>
          </w:tcPr>
          <w:p w14:paraId="0EA4B8D1" w14:textId="09F3913F" w:rsidR="009C1CC0" w:rsidRDefault="001E1311" w:rsidP="00B86163">
            <w:pPr>
              <w:pStyle w:val="Numbering"/>
              <w:spacing w:line="240" w:lineRule="auto"/>
              <w:ind w:left="0" w:firstLine="0"/>
              <w:jc w:val="center"/>
            </w:pPr>
            <w:r>
              <w:fldChar w:fldCharType="begin">
                <w:ffData>
                  <w:name w:val="Check3"/>
                  <w:enabled/>
                  <w:calcOnExit w:val="0"/>
                  <w:checkBox>
                    <w:sizeAuto/>
                    <w:default w:val="0"/>
                  </w:checkBox>
                </w:ffData>
              </w:fldChar>
            </w:r>
            <w:bookmarkStart w:id="2" w:name="Check3"/>
            <w:r>
              <w:instrText xml:space="preserve"> FORMCHECKBOX </w:instrText>
            </w:r>
            <w:r w:rsidR="005E1E82">
              <w:fldChar w:fldCharType="separate"/>
            </w:r>
            <w:r>
              <w:fldChar w:fldCharType="end"/>
            </w:r>
            <w:bookmarkEnd w:id="2"/>
          </w:p>
        </w:tc>
      </w:tr>
      <w:tr w:rsidR="009C1CC0" w14:paraId="07DFBA7D" w14:textId="77777777" w:rsidTr="00D64084">
        <w:tc>
          <w:tcPr>
            <w:tcW w:w="6799" w:type="dxa"/>
          </w:tcPr>
          <w:p w14:paraId="6E8D6771" w14:textId="4D823C2D" w:rsidR="009C1CC0" w:rsidRDefault="009C1CC0" w:rsidP="00B86163">
            <w:pPr>
              <w:pStyle w:val="Numbering"/>
              <w:spacing w:before="0" w:after="0" w:line="240" w:lineRule="auto"/>
              <w:ind w:left="0" w:firstLine="0"/>
            </w:pPr>
            <w:r>
              <w:t>Option D - DIY Full Rental</w:t>
            </w:r>
            <w:r>
              <w:tab/>
            </w:r>
          </w:p>
          <w:p w14:paraId="671E3D6A" w14:textId="43F3E3D2" w:rsidR="009C1CC0" w:rsidRDefault="009C1CC0" w:rsidP="00B86163">
            <w:pPr>
              <w:pStyle w:val="Numbering"/>
              <w:spacing w:before="0" w:after="0" w:line="240" w:lineRule="auto"/>
              <w:ind w:left="0" w:firstLine="0"/>
            </w:pPr>
            <w:r w:rsidRPr="0067390F">
              <w:rPr>
                <w:bCs/>
                <w:sz w:val="16"/>
                <w:szCs w:val="16"/>
              </w:rPr>
              <w:t>We have a range of machines</w:t>
            </w:r>
            <w:r>
              <w:rPr>
                <w:bCs/>
                <w:sz w:val="16"/>
                <w:szCs w:val="16"/>
              </w:rPr>
              <w:t xml:space="preserve"> </w:t>
            </w:r>
            <w:r w:rsidRPr="0067390F">
              <w:rPr>
                <w:bCs/>
                <w:sz w:val="16"/>
                <w:szCs w:val="16"/>
              </w:rPr>
              <w:t xml:space="preserve">available for rental </w:t>
            </w:r>
            <w:r>
              <w:rPr>
                <w:bCs/>
                <w:sz w:val="16"/>
                <w:szCs w:val="16"/>
              </w:rPr>
              <w:t>–</w:t>
            </w:r>
            <w:r w:rsidRPr="0067390F">
              <w:rPr>
                <w:bCs/>
                <w:sz w:val="16"/>
                <w:szCs w:val="16"/>
              </w:rPr>
              <w:t xml:space="preserve"> enquire</w:t>
            </w:r>
            <w:r>
              <w:rPr>
                <w:bCs/>
                <w:sz w:val="16"/>
                <w:szCs w:val="16"/>
              </w:rPr>
              <w:t xml:space="preserve"> </w:t>
            </w:r>
            <w:r w:rsidRPr="0067390F">
              <w:rPr>
                <w:bCs/>
                <w:sz w:val="16"/>
                <w:szCs w:val="16"/>
              </w:rPr>
              <w:t>about our rental options</w:t>
            </w:r>
          </w:p>
        </w:tc>
        <w:tc>
          <w:tcPr>
            <w:tcW w:w="1843" w:type="dxa"/>
            <w:vAlign w:val="center"/>
          </w:tcPr>
          <w:p w14:paraId="0E26F709" w14:textId="37736A0C" w:rsidR="009C1CC0" w:rsidRDefault="001E1311" w:rsidP="00B86163">
            <w:pPr>
              <w:pStyle w:val="Numbering"/>
              <w:spacing w:line="240" w:lineRule="auto"/>
              <w:ind w:left="0" w:firstLine="0"/>
              <w:jc w:val="center"/>
            </w:pPr>
            <w:r>
              <w:fldChar w:fldCharType="begin">
                <w:ffData>
                  <w:name w:val="Check4"/>
                  <w:enabled/>
                  <w:calcOnExit w:val="0"/>
                  <w:checkBox>
                    <w:sizeAuto/>
                    <w:default w:val="0"/>
                  </w:checkBox>
                </w:ffData>
              </w:fldChar>
            </w:r>
            <w:bookmarkStart w:id="3" w:name="Check4"/>
            <w:r>
              <w:instrText xml:space="preserve"> FORMCHECKBOX </w:instrText>
            </w:r>
            <w:r w:rsidR="005E1E82">
              <w:fldChar w:fldCharType="separate"/>
            </w:r>
            <w:r>
              <w:fldChar w:fldCharType="end"/>
            </w:r>
            <w:bookmarkEnd w:id="3"/>
          </w:p>
        </w:tc>
      </w:tr>
      <w:tr w:rsidR="009C1CC0" w14:paraId="2042E671" w14:textId="77777777" w:rsidTr="00D64084">
        <w:trPr>
          <w:trHeight w:val="137"/>
        </w:trPr>
        <w:tc>
          <w:tcPr>
            <w:tcW w:w="6799" w:type="dxa"/>
          </w:tcPr>
          <w:p w14:paraId="4CA996D3" w14:textId="0B8896C6" w:rsidR="009C1CC0" w:rsidRDefault="009C1CC0" w:rsidP="00B86163">
            <w:pPr>
              <w:pStyle w:val="Numbering"/>
              <w:spacing w:before="0" w:after="0" w:line="240" w:lineRule="auto"/>
              <w:ind w:left="0" w:firstLine="0"/>
            </w:pPr>
            <w:r>
              <w:t xml:space="preserve">Option E - Free Placement                                                                             </w:t>
            </w:r>
          </w:p>
          <w:p w14:paraId="2D01F2F3" w14:textId="753067EA" w:rsidR="009C1CC0" w:rsidRPr="001E1311" w:rsidRDefault="009C1CC0" w:rsidP="00B86163">
            <w:pPr>
              <w:pStyle w:val="Numbering"/>
              <w:spacing w:before="0" w:after="0" w:line="240" w:lineRule="auto"/>
              <w:ind w:left="0" w:firstLine="0"/>
              <w:rPr>
                <w:bCs/>
                <w:sz w:val="16"/>
                <w:szCs w:val="16"/>
              </w:rPr>
            </w:pPr>
            <w:r>
              <w:rPr>
                <w:bCs/>
                <w:sz w:val="16"/>
                <w:szCs w:val="16"/>
              </w:rPr>
              <w:t xml:space="preserve">Free placement approved by management </w:t>
            </w:r>
          </w:p>
        </w:tc>
        <w:tc>
          <w:tcPr>
            <w:tcW w:w="1843" w:type="dxa"/>
            <w:vAlign w:val="center"/>
          </w:tcPr>
          <w:p w14:paraId="3ED22E31" w14:textId="70DE2BF6" w:rsidR="009C1CC0" w:rsidRDefault="001E1311" w:rsidP="00B86163">
            <w:pPr>
              <w:pStyle w:val="Numbering"/>
              <w:spacing w:line="240" w:lineRule="auto"/>
              <w:ind w:left="0" w:firstLine="0"/>
              <w:jc w:val="center"/>
            </w:pPr>
            <w:r>
              <w:fldChar w:fldCharType="begin">
                <w:ffData>
                  <w:name w:val="Check5"/>
                  <w:enabled/>
                  <w:calcOnExit w:val="0"/>
                  <w:checkBox>
                    <w:sizeAuto/>
                    <w:default w:val="0"/>
                  </w:checkBox>
                </w:ffData>
              </w:fldChar>
            </w:r>
            <w:bookmarkStart w:id="4" w:name="Check5"/>
            <w:r>
              <w:instrText xml:space="preserve"> FORMCHECKBOX </w:instrText>
            </w:r>
            <w:r w:rsidR="005E1E82">
              <w:fldChar w:fldCharType="separate"/>
            </w:r>
            <w:r>
              <w:fldChar w:fldCharType="end"/>
            </w:r>
            <w:bookmarkEnd w:id="4"/>
          </w:p>
        </w:tc>
      </w:tr>
    </w:tbl>
    <w:p w14:paraId="7DBC18CA" w14:textId="77777777" w:rsidR="00467B18" w:rsidRPr="006D6515" w:rsidRDefault="00467B18" w:rsidP="001E1311">
      <w:pPr>
        <w:pStyle w:val="Numbering"/>
        <w:ind w:left="0" w:firstLine="0"/>
        <w:rPr>
          <w:b/>
        </w:rPr>
      </w:pPr>
      <w:r>
        <w:tab/>
      </w:r>
      <w:r>
        <w:tab/>
      </w:r>
      <w:r>
        <w:tab/>
      </w:r>
      <w:r w:rsidRPr="006D6515">
        <w:rPr>
          <w:b/>
        </w:rPr>
        <w:tab/>
      </w:r>
      <w:r w:rsidRPr="006D6515">
        <w:rPr>
          <w:b/>
        </w:rPr>
        <w:tab/>
      </w:r>
      <w:r w:rsidRPr="006D6515">
        <w:rPr>
          <w:b/>
        </w:rPr>
        <w:tab/>
      </w:r>
      <w:r w:rsidRPr="006D6515">
        <w:rPr>
          <w:b/>
        </w:rPr>
        <w:tab/>
      </w:r>
      <w:r w:rsidRPr="006D6515">
        <w:rPr>
          <w:b/>
        </w:rPr>
        <w:tab/>
      </w:r>
    </w:p>
    <w:p w14:paraId="340FF3B3" w14:textId="77777777" w:rsidR="00467B18" w:rsidRDefault="00467B18" w:rsidP="00467B18">
      <w:pPr>
        <w:pStyle w:val="Numbering"/>
        <w:numPr>
          <w:ilvl w:val="0"/>
          <w:numId w:val="12"/>
        </w:numPr>
      </w:pPr>
      <w:r>
        <w:t>Full Rentals /Subsidy Rentals and Service Charge Fees are payable 1 month in advance.</w:t>
      </w:r>
    </w:p>
    <w:p w14:paraId="6304DD3C" w14:textId="77777777" w:rsidR="00467B18" w:rsidRDefault="00467B18" w:rsidP="00467B18">
      <w:pPr>
        <w:pStyle w:val="Numbering"/>
        <w:numPr>
          <w:ilvl w:val="0"/>
          <w:numId w:val="12"/>
        </w:numPr>
      </w:pPr>
      <w:r>
        <w:t>All equipment is to be returned to Vending Solutions on termination of the rental and/or at the end of the rental period.</w:t>
      </w:r>
    </w:p>
    <w:p w14:paraId="4CA84460" w14:textId="77777777" w:rsidR="00467B18" w:rsidRDefault="00467B18" w:rsidP="00467B18">
      <w:pPr>
        <w:pStyle w:val="Numbering"/>
        <w:numPr>
          <w:ilvl w:val="0"/>
          <w:numId w:val="12"/>
        </w:numPr>
      </w:pPr>
      <w:r>
        <w:t xml:space="preserve">This agreement shall be deemed to have commenced on the day of the </w:t>
      </w:r>
      <w:r>
        <w:rPr>
          <w:rStyle w:val="Hancocklines"/>
          <w:spacing w:val="0"/>
        </w:rPr>
        <w:t>_____________</w:t>
      </w:r>
      <w:r>
        <w:t xml:space="preserve"> and will remain in force for 24 months. </w:t>
      </w:r>
    </w:p>
    <w:p w14:paraId="6E540132" w14:textId="77777777" w:rsidR="00467B18" w:rsidRDefault="00467B18" w:rsidP="00467B18">
      <w:pPr>
        <w:pStyle w:val="Numbering"/>
        <w:numPr>
          <w:ilvl w:val="0"/>
          <w:numId w:val="12"/>
        </w:numPr>
      </w:pPr>
      <w:r>
        <w:t>In the event of any dispute and or poor service levels / faulty equipment and or liquidation both parties reserve the right to terminate this agreement by serving 1(one) month written notice to terminate this agreement.</w:t>
      </w:r>
    </w:p>
    <w:p w14:paraId="5E7FA7A7" w14:textId="77777777" w:rsidR="00467B18" w:rsidRDefault="00467B18" w:rsidP="00467B18">
      <w:pPr>
        <w:pStyle w:val="Paragraph"/>
      </w:pPr>
    </w:p>
    <w:p w14:paraId="624F9386" w14:textId="77777777" w:rsidR="00467B18" w:rsidRDefault="00467B18" w:rsidP="00467B18">
      <w:pPr>
        <w:pStyle w:val="Paragraph"/>
      </w:pPr>
      <w:r>
        <w:t xml:space="preserve">I, </w:t>
      </w:r>
      <w:r>
        <w:rPr>
          <w:rStyle w:val="Hancocklines"/>
          <w:spacing w:val="0"/>
        </w:rPr>
        <w:t>_______________________________________________</w:t>
      </w:r>
      <w:r>
        <w:t xml:space="preserve"> hereby confirm that I am authorised</w:t>
      </w:r>
    </w:p>
    <w:p w14:paraId="21DB5E10" w14:textId="77777777" w:rsidR="00467B18" w:rsidRDefault="00467B18" w:rsidP="00467B18">
      <w:pPr>
        <w:pStyle w:val="Paragraph"/>
      </w:pPr>
    </w:p>
    <w:p w14:paraId="77B4523E" w14:textId="77777777" w:rsidR="00467B18" w:rsidRDefault="00467B18" w:rsidP="00467B18">
      <w:pPr>
        <w:pStyle w:val="Paragraph"/>
      </w:pPr>
      <w:r>
        <w:t xml:space="preserve">To enter into the contract on behalf of the </w:t>
      </w:r>
      <w:proofErr w:type="gramStart"/>
      <w:r>
        <w:t>above mentioned</w:t>
      </w:r>
      <w:proofErr w:type="gramEnd"/>
      <w:r>
        <w:t xml:space="preserve"> Site.</w:t>
      </w:r>
    </w:p>
    <w:p w14:paraId="5BC40AD5" w14:textId="77777777" w:rsidR="00467B18" w:rsidRDefault="00467B18" w:rsidP="00467B18">
      <w:pPr>
        <w:pStyle w:val="Paragraph"/>
      </w:pPr>
    </w:p>
    <w:p w14:paraId="0AE08664" w14:textId="77777777" w:rsidR="00467B18" w:rsidRDefault="00467B18" w:rsidP="00467B18">
      <w:pPr>
        <w:pStyle w:val="Paragraph"/>
        <w:rPr>
          <w:rStyle w:val="Hancocklines"/>
          <w:spacing w:val="0"/>
        </w:rPr>
      </w:pPr>
      <w:r>
        <w:t xml:space="preserve">Name </w:t>
      </w:r>
      <w:r>
        <w:rPr>
          <w:rStyle w:val="Hancocklines"/>
          <w:spacing w:val="0"/>
        </w:rPr>
        <w:t>__________________________________</w:t>
      </w:r>
      <w:r>
        <w:t xml:space="preserve"> Signature </w:t>
      </w:r>
      <w:r>
        <w:rPr>
          <w:rStyle w:val="Hancocklines"/>
          <w:spacing w:val="0"/>
        </w:rPr>
        <w:t>_______________________________</w:t>
      </w:r>
    </w:p>
    <w:p w14:paraId="62906B37" w14:textId="77777777" w:rsidR="00467B18" w:rsidRDefault="00467B18" w:rsidP="00467B18">
      <w:pPr>
        <w:pStyle w:val="Paragraph"/>
      </w:pPr>
    </w:p>
    <w:p w14:paraId="596E025B" w14:textId="77777777" w:rsidR="00467B18" w:rsidRDefault="00467B18" w:rsidP="00467B18">
      <w:pPr>
        <w:pStyle w:val="Paragraph"/>
        <w:rPr>
          <w:rStyle w:val="Hancocklines"/>
          <w:spacing w:val="0"/>
        </w:rPr>
      </w:pPr>
      <w:r>
        <w:t xml:space="preserve">Capacity </w:t>
      </w:r>
      <w:r>
        <w:rPr>
          <w:rStyle w:val="Hancocklines"/>
          <w:spacing w:val="0"/>
        </w:rPr>
        <w:t>_________________________________</w:t>
      </w:r>
      <w:r>
        <w:t xml:space="preserve"> Date </w:t>
      </w:r>
      <w:r>
        <w:rPr>
          <w:rStyle w:val="Hancocklines"/>
          <w:spacing w:val="0"/>
        </w:rPr>
        <w:t>__________________________________</w:t>
      </w:r>
    </w:p>
    <w:p w14:paraId="6C5D540B" w14:textId="77777777" w:rsidR="00467B18" w:rsidRDefault="00467B18" w:rsidP="00467B18">
      <w:pPr>
        <w:pStyle w:val="Paragraph"/>
      </w:pPr>
    </w:p>
    <w:p w14:paraId="536E14EB" w14:textId="77777777" w:rsidR="00467B18" w:rsidRDefault="00467B18" w:rsidP="00467B18">
      <w:pPr>
        <w:pStyle w:val="Paragraph"/>
        <w:jc w:val="center"/>
        <w:rPr>
          <w:rFonts w:ascii="Wingdings-Regular" w:hAnsi="Wingdings-Regular" w:cs="Wingdings-Regular" w:hint="eastAsia"/>
          <w:sz w:val="58"/>
          <w:szCs w:val="58"/>
        </w:rPr>
      </w:pPr>
      <w:r>
        <w:rPr>
          <w:rFonts w:ascii="Wingdings-Regular" w:hAnsi="Wingdings-Regular" w:cs="Wingdings-Regular"/>
          <w:noProof/>
          <w:sz w:val="58"/>
          <w:szCs w:val="58"/>
        </w:rPr>
        <w:drawing>
          <wp:inline distT="0" distB="0" distL="0" distR="0" wp14:anchorId="5F29A217" wp14:editId="5B3C28D1">
            <wp:extent cx="342900" cy="19050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p>
    <w:p w14:paraId="41255D01" w14:textId="77777777" w:rsidR="00467B18" w:rsidRDefault="00467B18" w:rsidP="00467B18">
      <w:pPr>
        <w:pStyle w:val="Paragraph"/>
      </w:pPr>
    </w:p>
    <w:p w14:paraId="516DBCD7" w14:textId="77777777" w:rsidR="00467B18" w:rsidRDefault="00467B18" w:rsidP="00467B18">
      <w:pPr>
        <w:pStyle w:val="Paragraph"/>
        <w:rPr>
          <w:rStyle w:val="Hancocklines"/>
          <w:spacing w:val="0"/>
        </w:rPr>
      </w:pPr>
      <w:r>
        <w:t xml:space="preserve">For and on behalf of Vending Solutions </w:t>
      </w:r>
      <w:r>
        <w:rPr>
          <w:rStyle w:val="Hancocklines"/>
          <w:spacing w:val="0"/>
        </w:rPr>
        <w:t>____________________________________________</w:t>
      </w:r>
    </w:p>
    <w:p w14:paraId="79F256E6" w14:textId="77777777" w:rsidR="00467B18" w:rsidRDefault="00467B18" w:rsidP="00467B18">
      <w:pPr>
        <w:pStyle w:val="Paragraph"/>
      </w:pPr>
    </w:p>
    <w:p w14:paraId="60FCAABE" w14:textId="77777777" w:rsidR="00467B18" w:rsidRDefault="00467B18" w:rsidP="00467B18">
      <w:pPr>
        <w:pStyle w:val="Paragraph"/>
        <w:rPr>
          <w:rStyle w:val="Hancocklines"/>
          <w:spacing w:val="0"/>
        </w:rPr>
      </w:pPr>
      <w:r>
        <w:t xml:space="preserve">Capacity </w:t>
      </w:r>
      <w:r>
        <w:rPr>
          <w:rStyle w:val="Hancocklines"/>
          <w:spacing w:val="0"/>
        </w:rPr>
        <w:t xml:space="preserve">_________________________________ </w:t>
      </w:r>
      <w:r>
        <w:t xml:space="preserve">Date </w:t>
      </w:r>
      <w:r>
        <w:rPr>
          <w:rStyle w:val="Hancocklines"/>
          <w:spacing w:val="0"/>
        </w:rPr>
        <w:t>________________________________</w:t>
      </w:r>
    </w:p>
    <w:p w14:paraId="582F1828" w14:textId="77777777" w:rsidR="00467B18" w:rsidRDefault="00467B18" w:rsidP="00467B18">
      <w:pPr>
        <w:pStyle w:val="Paragraph"/>
      </w:pPr>
    </w:p>
    <w:p w14:paraId="21BEAE45" w14:textId="77777777" w:rsidR="00467B18" w:rsidRDefault="00467B18" w:rsidP="00467B18"/>
    <w:p w14:paraId="04DE28F5" w14:textId="2368C456" w:rsidR="00A74767" w:rsidRPr="004C0C54" w:rsidRDefault="00A74767" w:rsidP="004C0C54"/>
    <w:sectPr w:rsidR="00A74767" w:rsidRPr="004C0C54" w:rsidSect="00A74767">
      <w:headerReference w:type="default" r:id="rId9"/>
      <w:footerReference w:type="default" r:id="rId10"/>
      <w:headerReference w:type="first" r:id="rId11"/>
      <w:pgSz w:w="11906" w:h="16838"/>
      <w:pgMar w:top="567" w:right="567" w:bottom="1843" w:left="567"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EC43C" w14:textId="77777777" w:rsidR="005E1E82" w:rsidRDefault="005E1E82" w:rsidP="004C2424">
      <w:pPr>
        <w:spacing w:after="0" w:line="240" w:lineRule="auto"/>
      </w:pPr>
      <w:r>
        <w:separator/>
      </w:r>
    </w:p>
  </w:endnote>
  <w:endnote w:type="continuationSeparator" w:id="0">
    <w:p w14:paraId="2C5B159D" w14:textId="77777777" w:rsidR="005E1E82" w:rsidRDefault="005E1E82" w:rsidP="004C2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2040503050306020203"/>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yriadPro-Regular">
    <w:panose1 w:val="020B0503030403020204"/>
    <w:charset w:val="00"/>
    <w:family w:val="swiss"/>
    <w:notTrueType/>
    <w:pitch w:val="variable"/>
    <w:sig w:usb0="20000287" w:usb1="00000001" w:usb2="00000000" w:usb3="00000000" w:csb0="0000019F" w:csb1="00000000"/>
  </w:font>
  <w:font w:name="MyriadPro-Bold">
    <w:panose1 w:val="020B0703030403020204"/>
    <w:charset w:val="00"/>
    <w:family w:val="swiss"/>
    <w:notTrueType/>
    <w:pitch w:val="variable"/>
    <w:sig w:usb0="20000287" w:usb1="00000001" w:usb2="00000000" w:usb3="00000000" w:csb0="0000019F" w:csb1="00000000"/>
  </w:font>
  <w:font w:name="Wingdings-Regular">
    <w:altName w:val="Wingdings"/>
    <w:panose1 w:val="020B0604020202020204"/>
    <w:charset w:val="02"/>
    <w:family w:val="auto"/>
    <w:notTrueType/>
    <w:pitch w:val="default"/>
  </w:font>
  <w:font w:name="Stencil">
    <w:panose1 w:val="040409050D0802020404"/>
    <w:charset w:val="4D"/>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A2F5F" w14:textId="77777777" w:rsidR="00180BCE" w:rsidRDefault="00180BCE">
    <w:pPr>
      <w:pStyle w:val="Footer"/>
    </w:pPr>
    <w:r>
      <w:rPr>
        <w:noProof/>
        <w:lang w:val="en-GB" w:eastAsia="en-GB"/>
      </w:rPr>
      <w:drawing>
        <wp:anchor distT="0" distB="0" distL="114300" distR="114300" simplePos="0" relativeHeight="251662336" behindDoc="1" locked="0" layoutInCell="1" allowOverlap="1" wp14:anchorId="258F0ED2" wp14:editId="7C385551">
          <wp:simplePos x="0" y="0"/>
          <wp:positionH relativeFrom="column">
            <wp:posOffset>-683895</wp:posOffset>
          </wp:positionH>
          <wp:positionV relativeFrom="paragraph">
            <wp:posOffset>-796290</wp:posOffset>
          </wp:positionV>
          <wp:extent cx="7559675" cy="1075055"/>
          <wp:effectExtent l="0" t="0" r="9525" b="0"/>
          <wp:wrapNone/>
          <wp:docPr id="6" name="Picture 2" descr="IDS Studio Work Drive:Clients:Vending Solutions:Stationery:Letterhead:vending-solution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S Studio Work Drive:Clients:Vending Solutions:Stationery:Letterhead:vending-solutions-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7505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7908A" w14:textId="77777777" w:rsidR="005E1E82" w:rsidRDefault="005E1E82" w:rsidP="004C2424">
      <w:pPr>
        <w:spacing w:after="0" w:line="240" w:lineRule="auto"/>
      </w:pPr>
      <w:r>
        <w:separator/>
      </w:r>
    </w:p>
  </w:footnote>
  <w:footnote w:type="continuationSeparator" w:id="0">
    <w:p w14:paraId="1710092D" w14:textId="77777777" w:rsidR="005E1E82" w:rsidRDefault="005E1E82" w:rsidP="004C2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98B50" w14:textId="77777777" w:rsidR="00180BCE" w:rsidRDefault="00485A6F" w:rsidP="00154E5D">
    <w:pPr>
      <w:pStyle w:val="Header"/>
      <w:tabs>
        <w:tab w:val="clear" w:pos="4513"/>
        <w:tab w:val="clear" w:pos="9026"/>
        <w:tab w:val="left" w:pos="5440"/>
      </w:tabs>
    </w:pPr>
    <w:r>
      <w:rPr>
        <w:rFonts w:ascii="Stencil" w:hAnsi="Stencil" w:cs="Arial"/>
        <w:noProof/>
        <w:sz w:val="28"/>
        <w:szCs w:val="28"/>
        <w:u w:val="single"/>
        <w:lang w:val="en-GB" w:eastAsia="en-GB"/>
      </w:rPr>
      <mc:AlternateContent>
        <mc:Choice Requires="wps">
          <w:drawing>
            <wp:anchor distT="0" distB="0" distL="114300" distR="114300" simplePos="0" relativeHeight="251660288" behindDoc="0" locked="0" layoutInCell="1" allowOverlap="1" wp14:anchorId="4A31770B" wp14:editId="66B0BEA8">
              <wp:simplePos x="0" y="0"/>
              <wp:positionH relativeFrom="column">
                <wp:posOffset>2444750</wp:posOffset>
              </wp:positionH>
              <wp:positionV relativeFrom="paragraph">
                <wp:posOffset>1724660</wp:posOffset>
              </wp:positionV>
              <wp:extent cx="356235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044938" w14:textId="77777777" w:rsidR="00180BCE" w:rsidRDefault="00180B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A31770B" id="_x0000_t202" coordsize="21600,21600" o:spt="202" path="m,l,21600r21600,l21600,xe">
              <v:stroke joinstyle="miter"/>
              <v:path gradientshapeok="t" o:connecttype="rect"/>
            </v:shapetype>
            <v:shape id="Text Box 1" o:spid="_x0000_s1026" type="#_x0000_t202" style="position:absolute;margin-left:192.5pt;margin-top:135.8pt;width:280.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" filled="f" stroked="f">
              <v:textbox>
                <w:txbxContent>
                  <w:p w14:paraId="78044938" w14:textId="77777777" w:rsidR="00180BCE" w:rsidRDefault="00180BCE"/>
                </w:txbxContent>
              </v:textbox>
            </v:shape>
          </w:pict>
        </mc:Fallback>
      </mc:AlternateContent>
    </w:r>
    <w:r w:rsidR="00180BC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7D0DA" w14:textId="77777777" w:rsidR="00180BCE" w:rsidRDefault="00605468">
    <w:pPr>
      <w:pStyle w:val="Header"/>
    </w:pPr>
    <w:r>
      <w:rPr>
        <w:noProof/>
        <w:lang w:val="en-GB" w:eastAsia="en-GB"/>
      </w:rPr>
      <w:drawing>
        <wp:anchor distT="0" distB="0" distL="114300" distR="114300" simplePos="0" relativeHeight="251663360" behindDoc="1" locked="0" layoutInCell="1" allowOverlap="1" wp14:anchorId="182E0C20" wp14:editId="3E9E9ED3">
          <wp:simplePos x="0" y="0"/>
          <wp:positionH relativeFrom="margin">
            <wp:align>center</wp:align>
          </wp:positionH>
          <wp:positionV relativeFrom="paragraph">
            <wp:posOffset>-360045</wp:posOffset>
          </wp:positionV>
          <wp:extent cx="7555510" cy="10691999"/>
          <wp:effectExtent l="0" t="0" r="127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nding-solutions-letterhead-2019.png"/>
                  <pic:cNvPicPr/>
                </pic:nvPicPr>
                <pic:blipFill>
                  <a:blip r:embed="rId1">
                    <a:extLst>
                      <a:ext uri="{28A0092B-C50C-407E-A947-70E740481C1C}">
                        <a14:useLocalDpi xmlns:a14="http://schemas.microsoft.com/office/drawing/2010/main" val="0"/>
                      </a:ext>
                    </a:extLst>
                  </a:blip>
                  <a:stretch>
                    <a:fillRect/>
                  </a:stretch>
                </pic:blipFill>
                <pic:spPr>
                  <a:xfrm>
                    <a:off x="0" y="0"/>
                    <a:ext cx="7555510" cy="106919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661B1"/>
    <w:multiLevelType w:val="hybridMultilevel"/>
    <w:tmpl w:val="19C299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FB72CA"/>
    <w:multiLevelType w:val="hybridMultilevel"/>
    <w:tmpl w:val="E1DEB1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AF290F"/>
    <w:multiLevelType w:val="hybridMultilevel"/>
    <w:tmpl w:val="4C98F3C0"/>
    <w:lvl w:ilvl="0" w:tplc="B414F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CC0467"/>
    <w:multiLevelType w:val="hybridMultilevel"/>
    <w:tmpl w:val="8FFE94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0A60DD"/>
    <w:multiLevelType w:val="hybridMultilevel"/>
    <w:tmpl w:val="CF48BB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777457"/>
    <w:multiLevelType w:val="hybridMultilevel"/>
    <w:tmpl w:val="0A3E26FA"/>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 w15:restartNumberingAfterBreak="0">
    <w:nsid w:val="527763C7"/>
    <w:multiLevelType w:val="hybridMultilevel"/>
    <w:tmpl w:val="49AEF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C368AA"/>
    <w:multiLevelType w:val="hybridMultilevel"/>
    <w:tmpl w:val="B016CC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D83CEF"/>
    <w:multiLevelType w:val="hybridMultilevel"/>
    <w:tmpl w:val="DFEAA7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0D63787"/>
    <w:multiLevelType w:val="hybridMultilevel"/>
    <w:tmpl w:val="531E2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3B2B50"/>
    <w:multiLevelType w:val="hybridMultilevel"/>
    <w:tmpl w:val="F6804D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89701E3"/>
    <w:multiLevelType w:val="hybridMultilevel"/>
    <w:tmpl w:val="B34056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3"/>
  </w:num>
  <w:num w:numId="4">
    <w:abstractNumId w:val="11"/>
  </w:num>
  <w:num w:numId="5">
    <w:abstractNumId w:val="4"/>
  </w:num>
  <w:num w:numId="6">
    <w:abstractNumId w:val="1"/>
  </w:num>
  <w:num w:numId="7">
    <w:abstractNumId w:val="0"/>
  </w:num>
  <w:num w:numId="8">
    <w:abstractNumId w:val="7"/>
  </w:num>
  <w:num w:numId="9">
    <w:abstractNumId w:val="2"/>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A19"/>
    <w:rsid w:val="00007BEE"/>
    <w:rsid w:val="00025423"/>
    <w:rsid w:val="0004706E"/>
    <w:rsid w:val="0005127F"/>
    <w:rsid w:val="00052E50"/>
    <w:rsid w:val="00080B20"/>
    <w:rsid w:val="00095A2E"/>
    <w:rsid w:val="000A3C5D"/>
    <w:rsid w:val="000F775B"/>
    <w:rsid w:val="00114360"/>
    <w:rsid w:val="00145797"/>
    <w:rsid w:val="00147764"/>
    <w:rsid w:val="0015141F"/>
    <w:rsid w:val="00154E5D"/>
    <w:rsid w:val="00180BCE"/>
    <w:rsid w:val="00182D9C"/>
    <w:rsid w:val="001A0942"/>
    <w:rsid w:val="001D188B"/>
    <w:rsid w:val="001E1311"/>
    <w:rsid w:val="0020687D"/>
    <w:rsid w:val="00223E12"/>
    <w:rsid w:val="00253D87"/>
    <w:rsid w:val="00282330"/>
    <w:rsid w:val="002A0D4E"/>
    <w:rsid w:val="002B5F94"/>
    <w:rsid w:val="002C42A3"/>
    <w:rsid w:val="002F747B"/>
    <w:rsid w:val="0035722B"/>
    <w:rsid w:val="00372862"/>
    <w:rsid w:val="003A192C"/>
    <w:rsid w:val="003C6079"/>
    <w:rsid w:val="003E206F"/>
    <w:rsid w:val="003E57BE"/>
    <w:rsid w:val="00406534"/>
    <w:rsid w:val="00412CF2"/>
    <w:rsid w:val="004539C1"/>
    <w:rsid w:val="00455B2F"/>
    <w:rsid w:val="00455FE8"/>
    <w:rsid w:val="00460A3A"/>
    <w:rsid w:val="00467B18"/>
    <w:rsid w:val="00485A6F"/>
    <w:rsid w:val="004923CB"/>
    <w:rsid w:val="004A39CF"/>
    <w:rsid w:val="004B2C15"/>
    <w:rsid w:val="004C0C54"/>
    <w:rsid w:val="004C2424"/>
    <w:rsid w:val="004D27E1"/>
    <w:rsid w:val="004F44A2"/>
    <w:rsid w:val="0051364B"/>
    <w:rsid w:val="00513714"/>
    <w:rsid w:val="00520485"/>
    <w:rsid w:val="00531002"/>
    <w:rsid w:val="00536349"/>
    <w:rsid w:val="00551575"/>
    <w:rsid w:val="00555FB7"/>
    <w:rsid w:val="0056600B"/>
    <w:rsid w:val="00576BA2"/>
    <w:rsid w:val="00580057"/>
    <w:rsid w:val="005918AD"/>
    <w:rsid w:val="005C290F"/>
    <w:rsid w:val="005D3DED"/>
    <w:rsid w:val="005E1E82"/>
    <w:rsid w:val="005E6FEE"/>
    <w:rsid w:val="005F209F"/>
    <w:rsid w:val="00603A92"/>
    <w:rsid w:val="00605468"/>
    <w:rsid w:val="00634770"/>
    <w:rsid w:val="006705A4"/>
    <w:rsid w:val="00684A19"/>
    <w:rsid w:val="00691366"/>
    <w:rsid w:val="0070368F"/>
    <w:rsid w:val="00727A23"/>
    <w:rsid w:val="00761120"/>
    <w:rsid w:val="0077679C"/>
    <w:rsid w:val="007872DA"/>
    <w:rsid w:val="00787DB5"/>
    <w:rsid w:val="007C684B"/>
    <w:rsid w:val="00831F58"/>
    <w:rsid w:val="008453F3"/>
    <w:rsid w:val="008549BC"/>
    <w:rsid w:val="00885793"/>
    <w:rsid w:val="008A0FB5"/>
    <w:rsid w:val="008D4A48"/>
    <w:rsid w:val="00904484"/>
    <w:rsid w:val="009571F3"/>
    <w:rsid w:val="009C1CC0"/>
    <w:rsid w:val="009D050F"/>
    <w:rsid w:val="009F5CA1"/>
    <w:rsid w:val="00A27F04"/>
    <w:rsid w:val="00A3702C"/>
    <w:rsid w:val="00A41AEE"/>
    <w:rsid w:val="00A4307D"/>
    <w:rsid w:val="00A74767"/>
    <w:rsid w:val="00A90FFD"/>
    <w:rsid w:val="00AA08D7"/>
    <w:rsid w:val="00AA1F51"/>
    <w:rsid w:val="00AA1FE2"/>
    <w:rsid w:val="00AA4885"/>
    <w:rsid w:val="00AA5175"/>
    <w:rsid w:val="00AC4846"/>
    <w:rsid w:val="00AD0BE2"/>
    <w:rsid w:val="00AE744F"/>
    <w:rsid w:val="00AE781F"/>
    <w:rsid w:val="00B4646F"/>
    <w:rsid w:val="00B54A2D"/>
    <w:rsid w:val="00B6325C"/>
    <w:rsid w:val="00B72D89"/>
    <w:rsid w:val="00B86163"/>
    <w:rsid w:val="00B92884"/>
    <w:rsid w:val="00B92A96"/>
    <w:rsid w:val="00B97EDE"/>
    <w:rsid w:val="00BC6F3A"/>
    <w:rsid w:val="00BD14E6"/>
    <w:rsid w:val="00C27214"/>
    <w:rsid w:val="00C343FE"/>
    <w:rsid w:val="00C37A56"/>
    <w:rsid w:val="00C936A2"/>
    <w:rsid w:val="00CA359B"/>
    <w:rsid w:val="00CA754D"/>
    <w:rsid w:val="00CD1E02"/>
    <w:rsid w:val="00CE0128"/>
    <w:rsid w:val="00D26ED9"/>
    <w:rsid w:val="00D435D8"/>
    <w:rsid w:val="00D436F1"/>
    <w:rsid w:val="00D55742"/>
    <w:rsid w:val="00D64084"/>
    <w:rsid w:val="00D76130"/>
    <w:rsid w:val="00D84F64"/>
    <w:rsid w:val="00DF092B"/>
    <w:rsid w:val="00E004EE"/>
    <w:rsid w:val="00E35960"/>
    <w:rsid w:val="00EB7E76"/>
    <w:rsid w:val="00EC213E"/>
    <w:rsid w:val="00ED75EA"/>
    <w:rsid w:val="00EF7B7F"/>
    <w:rsid w:val="00F2048F"/>
    <w:rsid w:val="00F21198"/>
    <w:rsid w:val="00F64D8F"/>
    <w:rsid w:val="00F831D4"/>
    <w:rsid w:val="00FB3965"/>
    <w:rsid w:val="00FD796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8108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330"/>
    <w:rPr>
      <w:rFonts w:ascii="Calibri" w:eastAsia="Calibri" w:hAnsi="Calibri" w:cs="Times New Roman"/>
    </w:rPr>
  </w:style>
  <w:style w:type="paragraph" w:styleId="Heading2">
    <w:name w:val="heading 2"/>
    <w:basedOn w:val="Normal"/>
    <w:next w:val="Normal"/>
    <w:link w:val="Heading2Char"/>
    <w:qFormat/>
    <w:rsid w:val="002A0D4E"/>
    <w:pPr>
      <w:keepNext/>
      <w:spacing w:after="0" w:line="240" w:lineRule="auto"/>
      <w:outlineLvl w:val="1"/>
    </w:pPr>
    <w:rPr>
      <w:rFonts w:ascii="Times New Roman" w:eastAsia="Times New Roman" w:hAnsi="Times New Roman"/>
      <w:b/>
      <w:bCs/>
      <w:sz w:val="24"/>
      <w:szCs w:val="20"/>
      <w:lang w:val="en-GB"/>
    </w:rPr>
  </w:style>
  <w:style w:type="paragraph" w:styleId="Heading3">
    <w:name w:val="heading 3"/>
    <w:basedOn w:val="Normal"/>
    <w:next w:val="Normal"/>
    <w:link w:val="Heading3Char"/>
    <w:qFormat/>
    <w:rsid w:val="002A0D4E"/>
    <w:pPr>
      <w:keepNext/>
      <w:spacing w:after="0" w:line="240" w:lineRule="auto"/>
      <w:outlineLvl w:val="2"/>
    </w:pPr>
    <w:rPr>
      <w:rFonts w:ascii="Times New Roman" w:eastAsia="Times New Roman" w:hAnsi="Times New Roman"/>
      <w:b/>
      <w:bCs/>
      <w:sz w:val="24"/>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366"/>
    <w:rPr>
      <w:rFonts w:ascii="Tahoma" w:hAnsi="Tahoma" w:cs="Tahoma"/>
      <w:sz w:val="16"/>
      <w:szCs w:val="16"/>
    </w:rPr>
  </w:style>
  <w:style w:type="character" w:styleId="Hyperlink">
    <w:name w:val="Hyperlink"/>
    <w:basedOn w:val="DefaultParagraphFont"/>
    <w:uiPriority w:val="99"/>
    <w:unhideWhenUsed/>
    <w:rsid w:val="000F775B"/>
    <w:rPr>
      <w:color w:val="0000FF" w:themeColor="hyperlink"/>
      <w:u w:val="single"/>
    </w:rPr>
  </w:style>
  <w:style w:type="paragraph" w:styleId="ListParagraph">
    <w:name w:val="List Paragraph"/>
    <w:basedOn w:val="Normal"/>
    <w:uiPriority w:val="34"/>
    <w:qFormat/>
    <w:rsid w:val="000F775B"/>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4C242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4C2424"/>
  </w:style>
  <w:style w:type="paragraph" w:styleId="Footer">
    <w:name w:val="footer"/>
    <w:basedOn w:val="Normal"/>
    <w:link w:val="FooterChar"/>
    <w:uiPriority w:val="99"/>
    <w:unhideWhenUsed/>
    <w:rsid w:val="004C242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4C2424"/>
  </w:style>
  <w:style w:type="table" w:styleId="TableGrid">
    <w:name w:val="Table Grid"/>
    <w:basedOn w:val="TableNormal"/>
    <w:uiPriority w:val="59"/>
    <w:rsid w:val="004A3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A0D4E"/>
    <w:rPr>
      <w:rFonts w:ascii="Times New Roman" w:eastAsia="Times New Roman" w:hAnsi="Times New Roman" w:cs="Times New Roman"/>
      <w:b/>
      <w:bCs/>
      <w:sz w:val="24"/>
      <w:szCs w:val="20"/>
      <w:lang w:val="en-GB"/>
    </w:rPr>
  </w:style>
  <w:style w:type="character" w:customStyle="1" w:styleId="Heading3Char">
    <w:name w:val="Heading 3 Char"/>
    <w:basedOn w:val="DefaultParagraphFont"/>
    <w:link w:val="Heading3"/>
    <w:rsid w:val="002A0D4E"/>
    <w:rPr>
      <w:rFonts w:ascii="Times New Roman" w:eastAsia="Times New Roman" w:hAnsi="Times New Roman" w:cs="Times New Roman"/>
      <w:b/>
      <w:bCs/>
      <w:sz w:val="24"/>
      <w:szCs w:val="20"/>
      <w:u w:val="single"/>
      <w:lang w:val="en-GB"/>
    </w:rPr>
  </w:style>
  <w:style w:type="paragraph" w:customStyle="1" w:styleId="NoParagraphStyle">
    <w:name w:val="[No Paragraph Style]"/>
    <w:rsid w:val="00455FE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en-GB"/>
    </w:rPr>
  </w:style>
  <w:style w:type="paragraph" w:customStyle="1" w:styleId="Numbering">
    <w:name w:val="Numbering"/>
    <w:basedOn w:val="Normal"/>
    <w:uiPriority w:val="99"/>
    <w:qFormat/>
    <w:rsid w:val="00455FE8"/>
    <w:pPr>
      <w:widowControl w:val="0"/>
      <w:suppressAutoHyphens/>
      <w:autoSpaceDE w:val="0"/>
      <w:autoSpaceDN w:val="0"/>
      <w:adjustRightInd w:val="0"/>
      <w:spacing w:before="57" w:after="113" w:line="360" w:lineRule="atLeast"/>
      <w:ind w:left="113" w:hanging="113"/>
      <w:textAlignment w:val="center"/>
    </w:pPr>
    <w:rPr>
      <w:rFonts w:ascii="Arial" w:eastAsia="MS Mincho" w:hAnsi="Arial" w:cs="MyriadPro-Regular"/>
      <w:color w:val="000000"/>
      <w:spacing w:val="2"/>
      <w:sz w:val="24"/>
      <w:szCs w:val="24"/>
      <w:lang w:val="en-GB"/>
    </w:rPr>
  </w:style>
  <w:style w:type="paragraph" w:customStyle="1" w:styleId="Tabletext">
    <w:name w:val="Table text"/>
    <w:basedOn w:val="Normal"/>
    <w:uiPriority w:val="99"/>
    <w:qFormat/>
    <w:rsid w:val="00455FE8"/>
    <w:pPr>
      <w:widowControl w:val="0"/>
      <w:suppressAutoHyphens/>
      <w:autoSpaceDE w:val="0"/>
      <w:autoSpaceDN w:val="0"/>
      <w:adjustRightInd w:val="0"/>
      <w:spacing w:after="0" w:line="240" w:lineRule="auto"/>
      <w:textAlignment w:val="center"/>
    </w:pPr>
    <w:rPr>
      <w:rFonts w:ascii="Arial" w:eastAsia="MS Mincho" w:hAnsi="Arial" w:cs="MyriadPro-Regular"/>
      <w:spacing w:val="2"/>
      <w:sz w:val="16"/>
      <w:szCs w:val="18"/>
      <w:lang w:val="en-GB"/>
    </w:rPr>
  </w:style>
  <w:style w:type="paragraph" w:customStyle="1" w:styleId="NoSpacing1">
    <w:name w:val="No Spacing1"/>
    <w:uiPriority w:val="1"/>
    <w:qFormat/>
    <w:rsid w:val="00282330"/>
    <w:pPr>
      <w:spacing w:after="0" w:line="240" w:lineRule="auto"/>
    </w:pPr>
    <w:rPr>
      <w:rFonts w:ascii="Calibri" w:eastAsia="Calibri" w:hAnsi="Calibri" w:cs="Times New Roman"/>
      <w:lang w:val="en-US"/>
    </w:rPr>
  </w:style>
  <w:style w:type="paragraph" w:customStyle="1" w:styleId="Paragraph">
    <w:name w:val="Paragraph"/>
    <w:basedOn w:val="NoParagraphStyle"/>
    <w:uiPriority w:val="99"/>
    <w:rsid w:val="00467B18"/>
    <w:pPr>
      <w:suppressAutoHyphens/>
      <w:spacing w:before="57" w:after="113" w:line="360" w:lineRule="atLeast"/>
    </w:pPr>
    <w:rPr>
      <w:rFonts w:ascii="MyriadPro-Regular" w:hAnsi="MyriadPro-Regular" w:cs="MyriadPro-Regular"/>
      <w:spacing w:val="2"/>
    </w:rPr>
  </w:style>
  <w:style w:type="paragraph" w:customStyle="1" w:styleId="Heading">
    <w:name w:val="Heading"/>
    <w:basedOn w:val="Paragraph"/>
    <w:uiPriority w:val="99"/>
    <w:qFormat/>
    <w:rsid w:val="00467B18"/>
    <w:pPr>
      <w:spacing w:before="227" w:after="57"/>
    </w:pPr>
    <w:rPr>
      <w:rFonts w:ascii="Arial" w:hAnsi="Arial" w:cs="MyriadPro-Bold"/>
      <w:b/>
      <w:bCs/>
      <w:color w:val="376785"/>
      <w:spacing w:val="3"/>
      <w:sz w:val="28"/>
      <w:szCs w:val="28"/>
    </w:rPr>
  </w:style>
  <w:style w:type="character" w:customStyle="1" w:styleId="Hancocklines">
    <w:name w:val="Hancock lines"/>
    <w:uiPriority w:val="99"/>
    <w:rsid w:val="00467B1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99900">
      <w:bodyDiv w:val="1"/>
      <w:marLeft w:val="0"/>
      <w:marRight w:val="0"/>
      <w:marTop w:val="0"/>
      <w:marBottom w:val="0"/>
      <w:divBdr>
        <w:top w:val="none" w:sz="0" w:space="0" w:color="auto"/>
        <w:left w:val="none" w:sz="0" w:space="0" w:color="auto"/>
        <w:bottom w:val="none" w:sz="0" w:space="0" w:color="auto"/>
        <w:right w:val="none" w:sz="0" w:space="0" w:color="auto"/>
      </w:divBdr>
    </w:div>
    <w:div w:id="203062426">
      <w:bodyDiv w:val="1"/>
      <w:marLeft w:val="0"/>
      <w:marRight w:val="0"/>
      <w:marTop w:val="0"/>
      <w:marBottom w:val="0"/>
      <w:divBdr>
        <w:top w:val="none" w:sz="0" w:space="0" w:color="auto"/>
        <w:left w:val="none" w:sz="0" w:space="0" w:color="auto"/>
        <w:bottom w:val="none" w:sz="0" w:space="0" w:color="auto"/>
        <w:right w:val="none" w:sz="0" w:space="0" w:color="auto"/>
      </w:divBdr>
    </w:div>
    <w:div w:id="1391150220">
      <w:bodyDiv w:val="1"/>
      <w:marLeft w:val="0"/>
      <w:marRight w:val="0"/>
      <w:marTop w:val="0"/>
      <w:marBottom w:val="0"/>
      <w:divBdr>
        <w:top w:val="none" w:sz="0" w:space="0" w:color="auto"/>
        <w:left w:val="none" w:sz="0" w:space="0" w:color="auto"/>
        <w:bottom w:val="none" w:sz="0" w:space="0" w:color="auto"/>
        <w:right w:val="none" w:sz="0" w:space="0" w:color="auto"/>
      </w:divBdr>
    </w:div>
    <w:div w:id="1705670044">
      <w:bodyDiv w:val="1"/>
      <w:marLeft w:val="0"/>
      <w:marRight w:val="0"/>
      <w:marTop w:val="0"/>
      <w:marBottom w:val="0"/>
      <w:divBdr>
        <w:top w:val="none" w:sz="0" w:space="0" w:color="auto"/>
        <w:left w:val="none" w:sz="0" w:space="0" w:color="auto"/>
        <w:bottom w:val="none" w:sz="0" w:space="0" w:color="auto"/>
        <w:right w:val="none" w:sz="0" w:space="0" w:color="auto"/>
      </w:divBdr>
    </w:div>
    <w:div w:id="212260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8937F-C080-DE48-9003-8F2EE84CE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dc:creator>
  <cp:keywords/>
  <dc:description/>
  <cp:lastModifiedBy>Gillian marais</cp:lastModifiedBy>
  <cp:revision>10</cp:revision>
  <cp:lastPrinted>2019-10-08T07:13:00Z</cp:lastPrinted>
  <dcterms:created xsi:type="dcterms:W3CDTF">2021-05-17T08:28:00Z</dcterms:created>
  <dcterms:modified xsi:type="dcterms:W3CDTF">2021-05-17T09:09:00Z</dcterms:modified>
</cp:coreProperties>
</file>